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1D" w:rsidRPr="00E833B0" w:rsidRDefault="009F7F51" w:rsidP="0030680B">
      <w:pPr>
        <w:jc w:val="right"/>
        <w:rPr>
          <w:b/>
        </w:rPr>
      </w:pPr>
      <w:proofErr w:type="spellStart"/>
      <w:r w:rsidRPr="00E833B0">
        <w:rPr>
          <w:b/>
        </w:rPr>
        <w:t>Буров</w:t>
      </w:r>
      <w:proofErr w:type="spellEnd"/>
      <w:r w:rsidRPr="00E833B0">
        <w:rPr>
          <w:b/>
        </w:rPr>
        <w:t xml:space="preserve"> О</w:t>
      </w:r>
      <w:r w:rsidR="002B3E83" w:rsidRPr="00E833B0">
        <w:rPr>
          <w:b/>
        </w:rPr>
        <w:t>.Ю.</w:t>
      </w:r>
      <w:r w:rsidR="004C0F0D" w:rsidRPr="00E833B0">
        <w:rPr>
          <w:b/>
        </w:rPr>
        <w:t xml:space="preserve"> </w:t>
      </w:r>
    </w:p>
    <w:p w:rsidR="00EF151D" w:rsidRDefault="002B3E83" w:rsidP="0030680B">
      <w:pPr>
        <w:jc w:val="right"/>
      </w:pPr>
      <w:proofErr w:type="spellStart"/>
      <w:r w:rsidRPr="00E833B0">
        <w:t>д</w:t>
      </w:r>
      <w:r w:rsidR="009F7F51" w:rsidRPr="00E833B0">
        <w:t>.т.н</w:t>
      </w:r>
      <w:proofErr w:type="spellEnd"/>
      <w:r w:rsidR="009F7F51" w:rsidRPr="00E833B0">
        <w:t>.</w:t>
      </w:r>
      <w:r w:rsidR="00EF151D" w:rsidRPr="00E833B0">
        <w:t xml:space="preserve">, </w:t>
      </w:r>
      <w:r w:rsidR="0092239A">
        <w:t xml:space="preserve">старший дослідник, </w:t>
      </w:r>
      <w:r w:rsidR="00EF151D" w:rsidRPr="00E833B0">
        <w:t>п</w:t>
      </w:r>
      <w:r w:rsidR="009F7F51" w:rsidRPr="00E833B0">
        <w:t>ровідний науковий співробітник</w:t>
      </w:r>
    </w:p>
    <w:p w:rsidR="0092239A" w:rsidRPr="00A672D8" w:rsidRDefault="0092239A" w:rsidP="0030680B">
      <w:pPr>
        <w:jc w:val="right"/>
        <w:rPr>
          <w:lang w:val="ru-RU"/>
        </w:rPr>
      </w:pPr>
      <w:r>
        <w:t>Інститут інформаційних технологій і засобів навчання НАПН України</w:t>
      </w:r>
    </w:p>
    <w:p w:rsidR="00E833B0" w:rsidRPr="004C2816" w:rsidRDefault="00682352" w:rsidP="00CF7ED0">
      <w:pPr>
        <w:tabs>
          <w:tab w:val="left" w:pos="9356"/>
        </w:tabs>
        <w:autoSpaceDE w:val="0"/>
        <w:spacing w:before="120" w:after="120"/>
        <w:ind w:left="709" w:right="284"/>
        <w:jc w:val="center"/>
        <w:rPr>
          <w:b/>
          <w:bCs/>
          <w:iCs/>
          <w:caps/>
        </w:rPr>
      </w:pPr>
      <w:proofErr w:type="gramStart"/>
      <w:r>
        <w:rPr>
          <w:b/>
          <w:sz w:val="28"/>
          <w:szCs w:val="28"/>
          <w:lang w:val="ru-RU"/>
        </w:rPr>
        <w:t>ДО</w:t>
      </w:r>
      <w:bookmarkStart w:id="0" w:name="_GoBack"/>
      <w:bookmarkEnd w:id="0"/>
      <w:r>
        <w:rPr>
          <w:b/>
          <w:sz w:val="28"/>
          <w:szCs w:val="28"/>
          <w:lang w:val="ru-RU"/>
        </w:rPr>
        <w:t>СЛ</w:t>
      </w:r>
      <w:proofErr w:type="gramEnd"/>
      <w:r>
        <w:rPr>
          <w:b/>
          <w:sz w:val="28"/>
          <w:szCs w:val="28"/>
          <w:lang w:val="ru-RU"/>
        </w:rPr>
        <w:t xml:space="preserve">ІДЖЕННЯ СТІЙКОСТІ КОГНІТИВНИХ МОЖЛИВОСТЕЙ СТАРШОКЛАСНИКІВ ШЛЯХОМ </w:t>
      </w:r>
      <w:r>
        <w:rPr>
          <w:b/>
          <w:sz w:val="28"/>
          <w:szCs w:val="28"/>
        </w:rPr>
        <w:t>КОМП</w:t>
      </w:r>
      <w:r w:rsidRPr="00682352">
        <w:rPr>
          <w:b/>
          <w:sz w:val="28"/>
          <w:szCs w:val="28"/>
          <w:lang w:val="ru-RU"/>
        </w:rPr>
        <w:t>’</w:t>
      </w:r>
      <w:r>
        <w:rPr>
          <w:b/>
          <w:sz w:val="28"/>
          <w:szCs w:val="28"/>
        </w:rPr>
        <w:t xml:space="preserve">ЮТЕРНОГО МОДЕЛЮВАННЯ </w:t>
      </w:r>
    </w:p>
    <w:p w:rsidR="008F0563" w:rsidRDefault="008F0563" w:rsidP="00CF7ED0">
      <w:pPr>
        <w:tabs>
          <w:tab w:val="left" w:pos="851"/>
        </w:tabs>
        <w:autoSpaceDE w:val="0"/>
        <w:ind w:firstLine="567"/>
        <w:jc w:val="both"/>
        <w:rPr>
          <w:b/>
        </w:rPr>
      </w:pPr>
    </w:p>
    <w:p w:rsidR="007577EE" w:rsidRPr="000E06DF" w:rsidRDefault="00EF151D" w:rsidP="00CF7ED0">
      <w:pPr>
        <w:tabs>
          <w:tab w:val="left" w:pos="851"/>
        </w:tabs>
        <w:autoSpaceDE w:val="0"/>
        <w:ind w:firstLine="567"/>
        <w:jc w:val="both"/>
        <w:rPr>
          <w:b/>
          <w:lang w:val="ru-RU"/>
        </w:rPr>
      </w:pPr>
      <w:r w:rsidRPr="00C80343">
        <w:rPr>
          <w:b/>
        </w:rPr>
        <w:t>Постановка проблеми</w:t>
      </w:r>
      <w:r w:rsidR="002B3E83" w:rsidRPr="007577EE">
        <w:rPr>
          <w:b/>
        </w:rPr>
        <w:t xml:space="preserve"> </w:t>
      </w:r>
      <w:r w:rsidR="002B3E83" w:rsidRPr="002B3E83">
        <w:rPr>
          <w:b/>
        </w:rPr>
        <w:t>і обґрунтування її актуальності</w:t>
      </w:r>
      <w:r w:rsidRPr="00C80343">
        <w:rPr>
          <w:b/>
        </w:rPr>
        <w:t xml:space="preserve">. </w:t>
      </w:r>
    </w:p>
    <w:p w:rsidR="007B1C06" w:rsidRPr="004C6AAF" w:rsidRDefault="00682352" w:rsidP="00CF7ED0">
      <w:pPr>
        <w:tabs>
          <w:tab w:val="left" w:pos="851"/>
        </w:tabs>
        <w:autoSpaceDE w:val="0"/>
        <w:ind w:firstLine="567"/>
        <w:jc w:val="both"/>
      </w:pPr>
      <w:proofErr w:type="spellStart"/>
      <w:r w:rsidRPr="0070108B">
        <w:rPr>
          <w:lang w:val="ru-RU"/>
        </w:rPr>
        <w:t>Зростання</w:t>
      </w:r>
      <w:proofErr w:type="spellEnd"/>
      <w:r w:rsidRPr="0070108B">
        <w:rPr>
          <w:lang w:val="ru-RU"/>
        </w:rPr>
        <w:t xml:space="preserve"> </w:t>
      </w:r>
      <w:proofErr w:type="spellStart"/>
      <w:r w:rsidRPr="0070108B">
        <w:rPr>
          <w:lang w:val="ru-RU"/>
        </w:rPr>
        <w:t>частки</w:t>
      </w:r>
      <w:proofErr w:type="spellEnd"/>
      <w:r w:rsidRPr="0070108B">
        <w:rPr>
          <w:lang w:val="ru-RU"/>
        </w:rPr>
        <w:t xml:space="preserve"> </w:t>
      </w:r>
      <w:proofErr w:type="spellStart"/>
      <w:r w:rsidRPr="0070108B">
        <w:rPr>
          <w:lang w:val="ru-RU"/>
        </w:rPr>
        <w:t>навчального</w:t>
      </w:r>
      <w:proofErr w:type="spellEnd"/>
      <w:r w:rsidRPr="0070108B">
        <w:rPr>
          <w:lang w:val="ru-RU"/>
        </w:rPr>
        <w:t xml:space="preserve"> </w:t>
      </w:r>
      <w:proofErr w:type="spellStart"/>
      <w:r w:rsidRPr="0070108B">
        <w:rPr>
          <w:lang w:val="ru-RU"/>
        </w:rPr>
        <w:t>процесу</w:t>
      </w:r>
      <w:proofErr w:type="spellEnd"/>
      <w:r w:rsidRPr="0070108B">
        <w:rPr>
          <w:lang w:val="ru-RU"/>
        </w:rPr>
        <w:t xml:space="preserve"> з </w:t>
      </w:r>
      <w:proofErr w:type="spellStart"/>
      <w:r w:rsidRPr="0070108B">
        <w:rPr>
          <w:lang w:val="ru-RU"/>
        </w:rPr>
        <w:t>використанням</w:t>
      </w:r>
      <w:proofErr w:type="spellEnd"/>
      <w:r w:rsidRPr="0070108B">
        <w:rPr>
          <w:lang w:val="ru-RU"/>
        </w:rPr>
        <w:t xml:space="preserve"> </w:t>
      </w:r>
      <w:proofErr w:type="spellStart"/>
      <w:r w:rsidRPr="0070108B">
        <w:rPr>
          <w:lang w:val="ru-RU"/>
        </w:rPr>
        <w:t>електронних</w:t>
      </w:r>
      <w:proofErr w:type="spellEnd"/>
      <w:r w:rsidRPr="0070108B">
        <w:rPr>
          <w:lang w:val="ru-RU"/>
        </w:rPr>
        <w:t xml:space="preserve"> </w:t>
      </w:r>
      <w:proofErr w:type="spellStart"/>
      <w:r w:rsidRPr="0070108B">
        <w:rPr>
          <w:lang w:val="ru-RU"/>
        </w:rPr>
        <w:t>засобів</w:t>
      </w:r>
      <w:proofErr w:type="spellEnd"/>
      <w:r w:rsidRPr="0070108B">
        <w:rPr>
          <w:lang w:val="ru-RU"/>
        </w:rPr>
        <w:t xml:space="preserve"> </w:t>
      </w:r>
      <w:proofErr w:type="spellStart"/>
      <w:r w:rsidRPr="0070108B">
        <w:rPr>
          <w:lang w:val="ru-RU"/>
        </w:rPr>
        <w:t>навчання</w:t>
      </w:r>
      <w:proofErr w:type="spellEnd"/>
      <w:r w:rsidRPr="0070108B">
        <w:rPr>
          <w:lang w:val="ru-RU"/>
        </w:rPr>
        <w:t xml:space="preserve"> [1], </w:t>
      </w:r>
      <w:proofErr w:type="spellStart"/>
      <w:r w:rsidRPr="0070108B">
        <w:rPr>
          <w:lang w:val="ru-RU"/>
        </w:rPr>
        <w:t>аналіз</w:t>
      </w:r>
      <w:proofErr w:type="spellEnd"/>
      <w:r w:rsidRPr="0070108B">
        <w:rPr>
          <w:lang w:val="ru-RU"/>
        </w:rPr>
        <w:t xml:space="preserve"> </w:t>
      </w:r>
      <w:proofErr w:type="spellStart"/>
      <w:r w:rsidRPr="0070108B">
        <w:rPr>
          <w:lang w:val="ru-RU"/>
        </w:rPr>
        <w:t>тенденцій</w:t>
      </w:r>
      <w:proofErr w:type="spellEnd"/>
      <w:r w:rsidRPr="0070108B">
        <w:rPr>
          <w:lang w:val="ru-RU"/>
        </w:rPr>
        <w:t xml:space="preserve"> </w:t>
      </w:r>
      <w:proofErr w:type="spellStart"/>
      <w:r w:rsidRPr="0070108B">
        <w:rPr>
          <w:lang w:val="ru-RU"/>
        </w:rPr>
        <w:t>створення</w:t>
      </w:r>
      <w:proofErr w:type="spellEnd"/>
      <w:r w:rsidRPr="0070108B">
        <w:rPr>
          <w:lang w:val="ru-RU"/>
        </w:rPr>
        <w:t xml:space="preserve"> </w:t>
      </w:r>
      <w:proofErr w:type="spellStart"/>
      <w:r w:rsidRPr="0070108B">
        <w:rPr>
          <w:lang w:val="ru-RU"/>
        </w:rPr>
        <w:t>нових</w:t>
      </w:r>
      <w:proofErr w:type="spellEnd"/>
      <w:r w:rsidRPr="0070108B">
        <w:rPr>
          <w:lang w:val="ru-RU"/>
        </w:rPr>
        <w:t xml:space="preserve"> </w:t>
      </w:r>
      <w:proofErr w:type="spellStart"/>
      <w:r w:rsidRPr="0070108B">
        <w:rPr>
          <w:lang w:val="ru-RU"/>
        </w:rPr>
        <w:t>технологій</w:t>
      </w:r>
      <w:proofErr w:type="spellEnd"/>
      <w:r w:rsidRPr="0070108B">
        <w:rPr>
          <w:lang w:val="ru-RU"/>
        </w:rPr>
        <w:t xml:space="preserve"> з акцентом на </w:t>
      </w:r>
      <w:proofErr w:type="spellStart"/>
      <w:r w:rsidRPr="0070108B">
        <w:rPr>
          <w:lang w:val="ru-RU"/>
        </w:rPr>
        <w:t>інтелектуальні</w:t>
      </w:r>
      <w:proofErr w:type="spellEnd"/>
      <w:r w:rsidRPr="0070108B">
        <w:rPr>
          <w:lang w:val="ru-RU"/>
        </w:rPr>
        <w:t xml:space="preserve"> </w:t>
      </w:r>
      <w:proofErr w:type="spellStart"/>
      <w:r w:rsidRPr="0070108B">
        <w:rPr>
          <w:lang w:val="ru-RU"/>
        </w:rPr>
        <w:t>компоненти</w:t>
      </w:r>
      <w:proofErr w:type="spellEnd"/>
      <w:r w:rsidRPr="0070108B">
        <w:rPr>
          <w:lang w:val="ru-RU"/>
        </w:rPr>
        <w:t xml:space="preserve"> та </w:t>
      </w:r>
      <w:proofErr w:type="spellStart"/>
      <w:r w:rsidRPr="0070108B">
        <w:rPr>
          <w:lang w:val="ru-RU"/>
        </w:rPr>
        <w:t>людиноцентричні</w:t>
      </w:r>
      <w:proofErr w:type="spellEnd"/>
      <w:r w:rsidRPr="0070108B">
        <w:rPr>
          <w:lang w:val="ru-RU"/>
        </w:rPr>
        <w:t xml:space="preserve"> </w:t>
      </w:r>
      <w:proofErr w:type="spellStart"/>
      <w:r w:rsidRPr="0070108B">
        <w:rPr>
          <w:lang w:val="ru-RU"/>
        </w:rPr>
        <w:t>мережі</w:t>
      </w:r>
      <w:proofErr w:type="spellEnd"/>
      <w:r w:rsidRPr="0070108B">
        <w:rPr>
          <w:lang w:val="ru-RU"/>
        </w:rPr>
        <w:t xml:space="preserve"> [2], а </w:t>
      </w:r>
      <w:proofErr w:type="spellStart"/>
      <w:r w:rsidRPr="0070108B">
        <w:rPr>
          <w:lang w:val="ru-RU"/>
        </w:rPr>
        <w:t>також</w:t>
      </w:r>
      <w:proofErr w:type="spellEnd"/>
      <w:r w:rsidRPr="0070108B">
        <w:rPr>
          <w:lang w:val="ru-RU"/>
        </w:rPr>
        <w:t xml:space="preserve">  </w:t>
      </w:r>
      <w:r w:rsidR="007B1C06" w:rsidRPr="0070108B">
        <w:rPr>
          <w:lang w:val="ru-RU"/>
        </w:rPr>
        <w:t>фактичн</w:t>
      </w:r>
      <w:r w:rsidRPr="0070108B">
        <w:rPr>
          <w:lang w:val="ru-RU"/>
        </w:rPr>
        <w:t>ого</w:t>
      </w:r>
      <w:r w:rsidR="007B1C06" w:rsidRPr="0070108B">
        <w:rPr>
          <w:lang w:val="ru-RU"/>
        </w:rPr>
        <w:t xml:space="preserve"> </w:t>
      </w:r>
      <w:proofErr w:type="spellStart"/>
      <w:proofErr w:type="gramStart"/>
      <w:r w:rsidR="007B1C06" w:rsidRPr="0070108B">
        <w:rPr>
          <w:lang w:val="ru-RU"/>
        </w:rPr>
        <w:t>св</w:t>
      </w:r>
      <w:proofErr w:type="gramEnd"/>
      <w:r w:rsidR="007B1C06" w:rsidRPr="0070108B">
        <w:rPr>
          <w:lang w:val="ru-RU"/>
        </w:rPr>
        <w:t>ітов</w:t>
      </w:r>
      <w:r w:rsidRPr="0070108B">
        <w:rPr>
          <w:lang w:val="ru-RU"/>
        </w:rPr>
        <w:t>ого</w:t>
      </w:r>
      <w:proofErr w:type="spellEnd"/>
      <w:r w:rsidR="007B1C06" w:rsidRPr="0070108B">
        <w:rPr>
          <w:lang w:val="ru-RU"/>
        </w:rPr>
        <w:t xml:space="preserve"> </w:t>
      </w:r>
      <w:proofErr w:type="spellStart"/>
      <w:r w:rsidR="007B1C06" w:rsidRPr="0070108B">
        <w:rPr>
          <w:lang w:val="ru-RU"/>
        </w:rPr>
        <w:t>досвід</w:t>
      </w:r>
      <w:r w:rsidRPr="0070108B">
        <w:rPr>
          <w:lang w:val="ru-RU"/>
        </w:rPr>
        <w:t>у</w:t>
      </w:r>
      <w:proofErr w:type="spellEnd"/>
      <w:r w:rsidR="007B1C06" w:rsidRPr="0070108B">
        <w:rPr>
          <w:lang w:val="ru-RU"/>
        </w:rPr>
        <w:t xml:space="preserve"> </w:t>
      </w:r>
      <w:proofErr w:type="spellStart"/>
      <w:r w:rsidR="007B1C06" w:rsidRPr="0070108B">
        <w:rPr>
          <w:lang w:val="ru-RU"/>
        </w:rPr>
        <w:t>розроблення</w:t>
      </w:r>
      <w:proofErr w:type="spellEnd"/>
      <w:r w:rsidR="007B1C06" w:rsidRPr="0070108B">
        <w:rPr>
          <w:lang w:val="ru-RU"/>
        </w:rPr>
        <w:t xml:space="preserve"> систем «</w:t>
      </w:r>
      <w:proofErr w:type="spellStart"/>
      <w:r w:rsidR="007B1C06" w:rsidRPr="0070108B">
        <w:rPr>
          <w:lang w:val="ru-RU"/>
        </w:rPr>
        <w:t>людина-кіберпростір</w:t>
      </w:r>
      <w:proofErr w:type="spellEnd"/>
      <w:r w:rsidR="007B1C06" w:rsidRPr="0070108B">
        <w:rPr>
          <w:lang w:val="ru-RU"/>
        </w:rPr>
        <w:t>»</w:t>
      </w:r>
      <w:r w:rsidR="00E06652" w:rsidRPr="0070108B">
        <w:rPr>
          <w:lang w:val="ru-RU"/>
        </w:rPr>
        <w:t xml:space="preserve">, особливо для </w:t>
      </w:r>
      <w:proofErr w:type="spellStart"/>
      <w:r w:rsidR="00E06652" w:rsidRPr="0070108B">
        <w:rPr>
          <w:lang w:val="ru-RU"/>
        </w:rPr>
        <w:t>освіти</w:t>
      </w:r>
      <w:proofErr w:type="spellEnd"/>
      <w:r w:rsidR="00E06652" w:rsidRPr="0070108B">
        <w:rPr>
          <w:lang w:val="ru-RU"/>
        </w:rPr>
        <w:t xml:space="preserve"> [3; 4], </w:t>
      </w:r>
      <w:r w:rsidR="007B1C06" w:rsidRPr="0070108B">
        <w:rPr>
          <w:lang w:val="ru-RU"/>
        </w:rPr>
        <w:t xml:space="preserve"> </w:t>
      </w:r>
      <w:proofErr w:type="spellStart"/>
      <w:r w:rsidR="00E06652" w:rsidRPr="0070108B">
        <w:rPr>
          <w:lang w:val="ru-RU"/>
        </w:rPr>
        <w:t>дозволяють</w:t>
      </w:r>
      <w:proofErr w:type="spellEnd"/>
      <w:r w:rsidR="00E06652" w:rsidRPr="0070108B">
        <w:rPr>
          <w:lang w:val="ru-RU"/>
        </w:rPr>
        <w:t xml:space="preserve"> </w:t>
      </w:r>
      <w:proofErr w:type="spellStart"/>
      <w:r w:rsidR="007B1C06" w:rsidRPr="0070108B">
        <w:rPr>
          <w:lang w:val="ru-RU"/>
        </w:rPr>
        <w:t>визнач</w:t>
      </w:r>
      <w:r w:rsidR="00E06652" w:rsidRPr="0070108B">
        <w:rPr>
          <w:lang w:val="ru-RU"/>
        </w:rPr>
        <w:t>ити</w:t>
      </w:r>
      <w:proofErr w:type="spellEnd"/>
      <w:r w:rsidR="007B1C06" w:rsidRPr="0070108B">
        <w:rPr>
          <w:lang w:val="ru-RU"/>
        </w:rPr>
        <w:t xml:space="preserve">, </w:t>
      </w:r>
      <w:proofErr w:type="spellStart"/>
      <w:r w:rsidR="007B1C06" w:rsidRPr="0070108B">
        <w:rPr>
          <w:lang w:val="ru-RU"/>
        </w:rPr>
        <w:t>що</w:t>
      </w:r>
      <w:proofErr w:type="spellEnd"/>
      <w:r w:rsidR="007B1C06" w:rsidRPr="0070108B">
        <w:rPr>
          <w:lang w:val="ru-RU"/>
        </w:rPr>
        <w:t xml:space="preserve"> </w:t>
      </w:r>
      <w:proofErr w:type="spellStart"/>
      <w:r w:rsidR="007B1C06" w:rsidRPr="0070108B">
        <w:rPr>
          <w:lang w:val="ru-RU"/>
        </w:rPr>
        <w:t>новий</w:t>
      </w:r>
      <w:proofErr w:type="spellEnd"/>
      <w:r w:rsidR="007B1C06" w:rsidRPr="0070108B">
        <w:rPr>
          <w:lang w:val="ru-RU"/>
        </w:rPr>
        <w:t xml:space="preserve"> </w:t>
      </w:r>
      <w:proofErr w:type="spellStart"/>
      <w:r w:rsidR="007B1C06" w:rsidRPr="0070108B">
        <w:rPr>
          <w:lang w:val="ru-RU"/>
        </w:rPr>
        <w:t>напрям</w:t>
      </w:r>
      <w:proofErr w:type="spellEnd"/>
      <w:r w:rsidR="007B1C06" w:rsidRPr="0070108B">
        <w:rPr>
          <w:lang w:val="ru-RU"/>
        </w:rPr>
        <w:t xml:space="preserve"> </w:t>
      </w:r>
      <w:proofErr w:type="spellStart"/>
      <w:r w:rsidR="007B1C06" w:rsidRPr="0070108B">
        <w:rPr>
          <w:lang w:val="ru-RU"/>
        </w:rPr>
        <w:t>розвитку</w:t>
      </w:r>
      <w:proofErr w:type="spellEnd"/>
      <w:r w:rsidR="007B1C06" w:rsidRPr="0070108B">
        <w:rPr>
          <w:lang w:val="ru-RU"/>
        </w:rPr>
        <w:t xml:space="preserve"> </w:t>
      </w:r>
      <w:proofErr w:type="spellStart"/>
      <w:r w:rsidR="007B1C06" w:rsidRPr="0070108B">
        <w:rPr>
          <w:lang w:val="ru-RU"/>
        </w:rPr>
        <w:t>технологій</w:t>
      </w:r>
      <w:proofErr w:type="spellEnd"/>
      <w:r w:rsidR="007B1C06" w:rsidRPr="0070108B">
        <w:rPr>
          <w:lang w:val="ru-RU"/>
        </w:rPr>
        <w:t xml:space="preserve"> - «</w:t>
      </w:r>
      <w:proofErr w:type="spellStart"/>
      <w:r w:rsidR="007B1C06" w:rsidRPr="0070108B">
        <w:rPr>
          <w:lang w:val="ru-RU"/>
        </w:rPr>
        <w:t>системи</w:t>
      </w:r>
      <w:proofErr w:type="spellEnd"/>
      <w:r w:rsidR="007B1C06" w:rsidRPr="0070108B">
        <w:rPr>
          <w:lang w:val="ru-RU"/>
        </w:rPr>
        <w:t xml:space="preserve"> </w:t>
      </w:r>
      <w:proofErr w:type="spellStart"/>
      <w:r w:rsidR="007B1C06" w:rsidRPr="0070108B">
        <w:rPr>
          <w:lang w:val="ru-RU"/>
        </w:rPr>
        <w:t>людина-кіберпрості</w:t>
      </w:r>
      <w:proofErr w:type="gramStart"/>
      <w:r w:rsidR="007B1C06" w:rsidRPr="0070108B">
        <w:rPr>
          <w:lang w:val="ru-RU"/>
        </w:rPr>
        <w:t>р</w:t>
      </w:r>
      <w:proofErr w:type="spellEnd"/>
      <w:proofErr w:type="gramEnd"/>
      <w:r w:rsidR="007B1C06" w:rsidRPr="0070108B">
        <w:rPr>
          <w:lang w:val="ru-RU"/>
        </w:rPr>
        <w:t>» (</w:t>
      </w:r>
      <w:proofErr w:type="spellStart"/>
      <w:r w:rsidR="007B1C06" w:rsidRPr="0070108B">
        <w:rPr>
          <w:lang w:val="ru-RU"/>
        </w:rPr>
        <w:t>Cyber-Human</w:t>
      </w:r>
      <w:proofErr w:type="spellEnd"/>
      <w:r w:rsidR="007B1C06" w:rsidRPr="0070108B">
        <w:rPr>
          <w:lang w:val="ru-RU"/>
        </w:rPr>
        <w:t xml:space="preserve"> </w:t>
      </w:r>
      <w:proofErr w:type="spellStart"/>
      <w:r w:rsidR="007B1C06" w:rsidRPr="0070108B">
        <w:rPr>
          <w:lang w:val="ru-RU"/>
        </w:rPr>
        <w:t>Systems</w:t>
      </w:r>
      <w:proofErr w:type="spellEnd"/>
      <w:r w:rsidR="007B1C06" w:rsidRPr="0070108B">
        <w:rPr>
          <w:lang w:val="ru-RU"/>
        </w:rPr>
        <w:t xml:space="preserve"> - CHS) - </w:t>
      </w:r>
      <w:proofErr w:type="spellStart"/>
      <w:r w:rsidR="007B1C06" w:rsidRPr="0070108B">
        <w:rPr>
          <w:lang w:val="ru-RU"/>
        </w:rPr>
        <w:t>швидко</w:t>
      </w:r>
      <w:proofErr w:type="spellEnd"/>
      <w:r w:rsidR="007B1C06" w:rsidRPr="0070108B">
        <w:rPr>
          <w:lang w:val="ru-RU"/>
        </w:rPr>
        <w:t xml:space="preserve"> </w:t>
      </w:r>
      <w:proofErr w:type="spellStart"/>
      <w:r w:rsidR="007B1C06" w:rsidRPr="0070108B">
        <w:rPr>
          <w:lang w:val="ru-RU"/>
        </w:rPr>
        <w:t>розвивається</w:t>
      </w:r>
      <w:proofErr w:type="spellEnd"/>
      <w:r w:rsidR="007B1C06" w:rsidRPr="0070108B">
        <w:rPr>
          <w:lang w:val="ru-RU"/>
        </w:rPr>
        <w:t xml:space="preserve"> і часто </w:t>
      </w:r>
      <w:proofErr w:type="spellStart"/>
      <w:r w:rsidR="007B1C06" w:rsidRPr="0070108B">
        <w:rPr>
          <w:lang w:val="ru-RU"/>
        </w:rPr>
        <w:t>визначається</w:t>
      </w:r>
      <w:proofErr w:type="spellEnd"/>
      <w:r w:rsidR="007B1C06" w:rsidRPr="0070108B">
        <w:rPr>
          <w:lang w:val="ru-RU"/>
        </w:rPr>
        <w:t xml:space="preserve"> як </w:t>
      </w:r>
      <w:proofErr w:type="spellStart"/>
      <w:r w:rsidR="007B1C06" w:rsidRPr="0070108B">
        <w:rPr>
          <w:lang w:val="ru-RU"/>
        </w:rPr>
        <w:t>передовий</w:t>
      </w:r>
      <w:proofErr w:type="spellEnd"/>
      <w:r w:rsidR="007B1C06" w:rsidRPr="0070108B">
        <w:rPr>
          <w:lang w:val="ru-RU"/>
        </w:rPr>
        <w:t xml:space="preserve"> </w:t>
      </w:r>
      <w:proofErr w:type="spellStart"/>
      <w:r w:rsidR="007B1C06" w:rsidRPr="0070108B">
        <w:rPr>
          <w:lang w:val="ru-RU"/>
        </w:rPr>
        <w:t>рубіж</w:t>
      </w:r>
      <w:proofErr w:type="spellEnd"/>
      <w:r w:rsidR="007B1C06" w:rsidRPr="0070108B">
        <w:rPr>
          <w:lang w:val="ru-RU"/>
        </w:rPr>
        <w:t xml:space="preserve"> </w:t>
      </w:r>
      <w:proofErr w:type="spellStart"/>
      <w:r w:rsidR="007B1C06" w:rsidRPr="0070108B">
        <w:rPr>
          <w:lang w:val="ru-RU"/>
        </w:rPr>
        <w:t>досліджень</w:t>
      </w:r>
      <w:proofErr w:type="spellEnd"/>
      <w:r w:rsidR="002F438E" w:rsidRPr="002F438E">
        <w:rPr>
          <w:lang w:val="ru-RU"/>
        </w:rPr>
        <w:t xml:space="preserve"> [5]</w:t>
      </w:r>
      <w:r w:rsidR="007B1C06" w:rsidRPr="0070108B">
        <w:rPr>
          <w:lang w:val="ru-RU"/>
        </w:rPr>
        <w:t xml:space="preserve">. </w:t>
      </w:r>
      <w:proofErr w:type="spellStart"/>
      <w:r w:rsidR="007B1C06" w:rsidRPr="0070108B">
        <w:rPr>
          <w:lang w:val="ru-RU"/>
        </w:rPr>
        <w:t>Напрям</w:t>
      </w:r>
      <w:proofErr w:type="spellEnd"/>
      <w:r w:rsidR="007B1C06" w:rsidRPr="0070108B">
        <w:rPr>
          <w:lang w:val="ru-RU"/>
        </w:rPr>
        <w:t xml:space="preserve"> CHS </w:t>
      </w:r>
      <w:proofErr w:type="spellStart"/>
      <w:r w:rsidR="007B1C06" w:rsidRPr="0070108B">
        <w:rPr>
          <w:lang w:val="ru-RU"/>
        </w:rPr>
        <w:t>розвинувся</w:t>
      </w:r>
      <w:proofErr w:type="spellEnd"/>
      <w:r w:rsidR="007B1C06" w:rsidRPr="0070108B">
        <w:rPr>
          <w:lang w:val="ru-RU"/>
        </w:rPr>
        <w:t xml:space="preserve"> з </w:t>
      </w:r>
      <w:proofErr w:type="spellStart"/>
      <w:r w:rsidR="007B1C06" w:rsidRPr="0070108B">
        <w:rPr>
          <w:lang w:val="ru-RU"/>
        </w:rPr>
        <w:t>наступних</w:t>
      </w:r>
      <w:proofErr w:type="spellEnd"/>
      <w:r w:rsidR="007B1C06" w:rsidRPr="0070108B">
        <w:rPr>
          <w:lang w:val="ru-RU"/>
        </w:rPr>
        <w:t xml:space="preserve"> </w:t>
      </w:r>
      <w:proofErr w:type="spellStart"/>
      <w:r w:rsidR="007B1C06" w:rsidRPr="0070108B">
        <w:rPr>
          <w:lang w:val="ru-RU"/>
        </w:rPr>
        <w:t>попередніх</w:t>
      </w:r>
      <w:proofErr w:type="spellEnd"/>
      <w:r w:rsidR="007B1C06" w:rsidRPr="0070108B">
        <w:rPr>
          <w:lang w:val="ru-RU"/>
        </w:rPr>
        <w:t xml:space="preserve"> </w:t>
      </w:r>
      <w:proofErr w:type="spellStart"/>
      <w:r w:rsidR="007B1C06" w:rsidRPr="0070108B">
        <w:rPr>
          <w:lang w:val="ru-RU"/>
        </w:rPr>
        <w:t>програм</w:t>
      </w:r>
      <w:proofErr w:type="spellEnd"/>
      <w:r w:rsidR="007B1C06" w:rsidRPr="0070108B">
        <w:rPr>
          <w:lang w:val="ru-RU"/>
        </w:rPr>
        <w:t xml:space="preserve">: </w:t>
      </w:r>
      <w:proofErr w:type="spellStart"/>
      <w:r w:rsidR="007B1C06" w:rsidRPr="0070108B">
        <w:rPr>
          <w:lang w:val="ru-RU"/>
        </w:rPr>
        <w:t>людиноцентричні</w:t>
      </w:r>
      <w:proofErr w:type="spellEnd"/>
      <w:r w:rsidR="007B1C06" w:rsidRPr="0070108B">
        <w:rPr>
          <w:lang w:val="ru-RU"/>
        </w:rPr>
        <w:t xml:space="preserve"> </w:t>
      </w:r>
      <w:proofErr w:type="spellStart"/>
      <w:r w:rsidR="007B1C06" w:rsidRPr="0070108B">
        <w:rPr>
          <w:lang w:val="ru-RU"/>
        </w:rPr>
        <w:t>системи</w:t>
      </w:r>
      <w:proofErr w:type="spellEnd"/>
      <w:r w:rsidR="007B1C06" w:rsidRPr="0070108B">
        <w:rPr>
          <w:lang w:val="ru-RU"/>
        </w:rPr>
        <w:t xml:space="preserve">, </w:t>
      </w:r>
      <w:proofErr w:type="spellStart"/>
      <w:r w:rsidR="007B1C06" w:rsidRPr="0070108B">
        <w:rPr>
          <w:lang w:val="ru-RU"/>
        </w:rPr>
        <w:t>інтерфейс</w:t>
      </w:r>
      <w:proofErr w:type="spellEnd"/>
      <w:r w:rsidR="007B1C06" w:rsidRPr="0070108B">
        <w:rPr>
          <w:lang w:val="ru-RU"/>
        </w:rPr>
        <w:t xml:space="preserve"> </w:t>
      </w:r>
      <w:proofErr w:type="spellStart"/>
      <w:r w:rsidR="007B1C06" w:rsidRPr="0070108B">
        <w:rPr>
          <w:lang w:val="ru-RU"/>
        </w:rPr>
        <w:t>людина-комп’ютер</w:t>
      </w:r>
      <w:proofErr w:type="spellEnd"/>
      <w:r w:rsidR="007B1C06" w:rsidRPr="0070108B">
        <w:rPr>
          <w:lang w:val="ru-RU"/>
        </w:rPr>
        <w:t xml:space="preserve">, </w:t>
      </w:r>
      <w:proofErr w:type="spellStart"/>
      <w:r w:rsidR="007B1C06" w:rsidRPr="0070108B">
        <w:rPr>
          <w:lang w:val="ru-RU"/>
        </w:rPr>
        <w:t>універсальний</w:t>
      </w:r>
      <w:proofErr w:type="spellEnd"/>
      <w:r w:rsidR="007B1C06" w:rsidRPr="0070108B">
        <w:rPr>
          <w:lang w:val="ru-RU"/>
        </w:rPr>
        <w:t xml:space="preserve"> доступ, </w:t>
      </w:r>
      <w:proofErr w:type="spellStart"/>
      <w:r w:rsidR="007B1C06" w:rsidRPr="0070108B">
        <w:rPr>
          <w:lang w:val="ru-RU"/>
        </w:rPr>
        <w:t>цифрове</w:t>
      </w:r>
      <w:proofErr w:type="spellEnd"/>
      <w:r w:rsidR="007B1C06" w:rsidRPr="0070108B">
        <w:rPr>
          <w:lang w:val="ru-RU"/>
        </w:rPr>
        <w:t xml:space="preserve"> </w:t>
      </w:r>
      <w:proofErr w:type="spellStart"/>
      <w:r w:rsidR="007B1C06" w:rsidRPr="0070108B">
        <w:rPr>
          <w:lang w:val="ru-RU"/>
        </w:rPr>
        <w:t>суспільство</w:t>
      </w:r>
      <w:proofErr w:type="spellEnd"/>
      <w:r w:rsidR="007B1C06" w:rsidRPr="0070108B">
        <w:rPr>
          <w:lang w:val="ru-RU"/>
        </w:rPr>
        <w:t xml:space="preserve"> та </w:t>
      </w:r>
      <w:proofErr w:type="spellStart"/>
      <w:r w:rsidR="007B1C06" w:rsidRPr="0070108B">
        <w:rPr>
          <w:lang w:val="ru-RU"/>
        </w:rPr>
        <w:t>технології</w:t>
      </w:r>
      <w:proofErr w:type="spellEnd"/>
      <w:r w:rsidR="007B1C06" w:rsidRPr="0070108B">
        <w:rPr>
          <w:lang w:val="ru-RU"/>
        </w:rPr>
        <w:t xml:space="preserve">, до </w:t>
      </w:r>
      <w:proofErr w:type="spellStart"/>
      <w:r w:rsidR="007B1C06" w:rsidRPr="0070108B">
        <w:rPr>
          <w:lang w:val="ru-RU"/>
        </w:rPr>
        <w:t>певної</w:t>
      </w:r>
      <w:proofErr w:type="spellEnd"/>
      <w:r w:rsidR="007B1C06" w:rsidRPr="0070108B">
        <w:rPr>
          <w:lang w:val="ru-RU"/>
        </w:rPr>
        <w:t xml:space="preserve"> </w:t>
      </w:r>
      <w:proofErr w:type="spellStart"/>
      <w:proofErr w:type="gramStart"/>
      <w:r w:rsidR="007B1C06" w:rsidRPr="0070108B">
        <w:rPr>
          <w:lang w:val="ru-RU"/>
        </w:rPr>
        <w:t>міри</w:t>
      </w:r>
      <w:proofErr w:type="spellEnd"/>
      <w:proofErr w:type="gramEnd"/>
      <w:r w:rsidR="007B1C06" w:rsidRPr="0070108B">
        <w:rPr>
          <w:lang w:val="ru-RU"/>
        </w:rPr>
        <w:t xml:space="preserve"> – </w:t>
      </w:r>
      <w:proofErr w:type="spellStart"/>
      <w:r w:rsidR="007B1C06" w:rsidRPr="0070108B">
        <w:rPr>
          <w:lang w:val="ru-RU"/>
        </w:rPr>
        <w:t>електронний</w:t>
      </w:r>
      <w:proofErr w:type="spellEnd"/>
      <w:r w:rsidR="007B1C06" w:rsidRPr="0070108B">
        <w:rPr>
          <w:lang w:val="ru-RU"/>
        </w:rPr>
        <w:t xml:space="preserve"> уряд, </w:t>
      </w:r>
      <w:proofErr w:type="spellStart"/>
      <w:r w:rsidR="007B1C06" w:rsidRPr="0070108B">
        <w:rPr>
          <w:lang w:val="ru-RU"/>
        </w:rPr>
        <w:t>авторське</w:t>
      </w:r>
      <w:proofErr w:type="spellEnd"/>
      <w:r w:rsidR="007B1C06" w:rsidRPr="0070108B">
        <w:rPr>
          <w:lang w:val="ru-RU"/>
        </w:rPr>
        <w:t xml:space="preserve"> право в </w:t>
      </w:r>
      <w:proofErr w:type="spellStart"/>
      <w:r w:rsidR="007B1C06" w:rsidRPr="0070108B">
        <w:rPr>
          <w:lang w:val="ru-RU"/>
        </w:rPr>
        <w:t>інформаційній</w:t>
      </w:r>
      <w:proofErr w:type="spellEnd"/>
      <w:r w:rsidR="007B1C06" w:rsidRPr="0070108B">
        <w:rPr>
          <w:lang w:val="ru-RU"/>
        </w:rPr>
        <w:t xml:space="preserve"> </w:t>
      </w:r>
      <w:proofErr w:type="spellStart"/>
      <w:r w:rsidR="007B1C06" w:rsidRPr="0070108B">
        <w:rPr>
          <w:lang w:val="ru-RU"/>
        </w:rPr>
        <w:t>сфері</w:t>
      </w:r>
      <w:proofErr w:type="spellEnd"/>
      <w:r w:rsidR="007B1C06" w:rsidRPr="0070108B">
        <w:rPr>
          <w:lang w:val="ru-RU"/>
        </w:rPr>
        <w:t xml:space="preserve">, </w:t>
      </w:r>
      <w:proofErr w:type="spellStart"/>
      <w:r w:rsidR="007B1C06" w:rsidRPr="0070108B">
        <w:rPr>
          <w:bCs/>
          <w:lang w:val="ru-RU"/>
        </w:rPr>
        <w:t>взаємодія</w:t>
      </w:r>
      <w:proofErr w:type="spellEnd"/>
      <w:r w:rsidR="007B1C06" w:rsidRPr="0070108B">
        <w:rPr>
          <w:bCs/>
          <w:lang w:val="ru-RU"/>
        </w:rPr>
        <w:t xml:space="preserve"> людей та/</w:t>
      </w:r>
      <w:proofErr w:type="spellStart"/>
      <w:r w:rsidR="007B1C06" w:rsidRPr="0070108B">
        <w:rPr>
          <w:bCs/>
          <w:lang w:val="ru-RU"/>
        </w:rPr>
        <w:t>або</w:t>
      </w:r>
      <w:proofErr w:type="spellEnd"/>
      <w:r w:rsidR="007B1C06" w:rsidRPr="0070108B">
        <w:rPr>
          <w:bCs/>
          <w:lang w:val="ru-RU"/>
        </w:rPr>
        <w:t xml:space="preserve"> </w:t>
      </w:r>
      <w:proofErr w:type="spellStart"/>
      <w:r w:rsidR="007B1C06" w:rsidRPr="0070108B">
        <w:rPr>
          <w:bCs/>
          <w:lang w:val="ru-RU"/>
        </w:rPr>
        <w:t>роботів</w:t>
      </w:r>
      <w:proofErr w:type="spellEnd"/>
      <w:r w:rsidR="007B1C06" w:rsidRPr="0070108B">
        <w:rPr>
          <w:bCs/>
          <w:lang w:val="ru-RU"/>
        </w:rPr>
        <w:t xml:space="preserve">, </w:t>
      </w:r>
      <w:proofErr w:type="spellStart"/>
      <w:r w:rsidR="007B1C06" w:rsidRPr="0070108B">
        <w:rPr>
          <w:bCs/>
          <w:lang w:val="ru-RU"/>
        </w:rPr>
        <w:t>системи</w:t>
      </w:r>
      <w:proofErr w:type="spellEnd"/>
      <w:r w:rsidR="007B1C06" w:rsidRPr="0070108B">
        <w:rPr>
          <w:bCs/>
          <w:lang w:val="ru-RU"/>
        </w:rPr>
        <w:t xml:space="preserve"> </w:t>
      </w:r>
      <w:proofErr w:type="spellStart"/>
      <w:r w:rsidR="007B1C06" w:rsidRPr="0070108B">
        <w:rPr>
          <w:bCs/>
          <w:lang w:val="ru-RU"/>
        </w:rPr>
        <w:t>інтеграції</w:t>
      </w:r>
      <w:proofErr w:type="spellEnd"/>
      <w:r w:rsidR="007B1C06" w:rsidRPr="0070108B">
        <w:rPr>
          <w:bCs/>
          <w:lang w:val="ru-RU"/>
        </w:rPr>
        <w:t xml:space="preserve"> </w:t>
      </w:r>
      <w:proofErr w:type="spellStart"/>
      <w:r w:rsidR="007B1C06" w:rsidRPr="0070108B">
        <w:rPr>
          <w:bCs/>
          <w:lang w:val="ru-RU"/>
        </w:rPr>
        <w:t>людини</w:t>
      </w:r>
      <w:proofErr w:type="spellEnd"/>
      <w:r w:rsidR="007B1C06" w:rsidRPr="0070108B">
        <w:rPr>
          <w:bCs/>
          <w:lang w:val="ru-RU"/>
        </w:rPr>
        <w:t xml:space="preserve"> та </w:t>
      </w:r>
      <w:proofErr w:type="spellStart"/>
      <w:r w:rsidR="007B1C06" w:rsidRPr="0070108B">
        <w:rPr>
          <w:bCs/>
          <w:lang w:val="ru-RU"/>
        </w:rPr>
        <w:t>організаційно-технічних</w:t>
      </w:r>
      <w:proofErr w:type="spellEnd"/>
      <w:r w:rsidR="007B1C06" w:rsidRPr="0070108B">
        <w:rPr>
          <w:bCs/>
          <w:lang w:val="ru-RU"/>
        </w:rPr>
        <w:t xml:space="preserve"> систем (</w:t>
      </w:r>
      <w:proofErr w:type="spellStart"/>
      <w:r w:rsidR="007B1C06" w:rsidRPr="0070108B">
        <w:rPr>
          <w:bCs/>
          <w:lang w:val="ru-RU"/>
        </w:rPr>
        <w:t>human-system</w:t>
      </w:r>
      <w:proofErr w:type="spellEnd"/>
      <w:r w:rsidR="007B1C06" w:rsidRPr="0070108B">
        <w:rPr>
          <w:bCs/>
          <w:lang w:val="ru-RU"/>
        </w:rPr>
        <w:t xml:space="preserve"> </w:t>
      </w:r>
      <w:proofErr w:type="spellStart"/>
      <w:r w:rsidR="007B1C06" w:rsidRPr="0070108B">
        <w:rPr>
          <w:bCs/>
          <w:lang w:val="ru-RU"/>
        </w:rPr>
        <w:t>integration</w:t>
      </w:r>
      <w:proofErr w:type="spellEnd"/>
      <w:r w:rsidR="007B1C06" w:rsidRPr="0070108B">
        <w:rPr>
          <w:bCs/>
          <w:lang w:val="ru-RU"/>
        </w:rPr>
        <w:t xml:space="preserve"> – HSI), </w:t>
      </w:r>
      <w:proofErr w:type="spellStart"/>
      <w:r w:rsidR="007B1C06" w:rsidRPr="0070108B">
        <w:rPr>
          <w:bCs/>
          <w:lang w:val="ru-RU"/>
        </w:rPr>
        <w:t>синтетичне</w:t>
      </w:r>
      <w:proofErr w:type="spellEnd"/>
      <w:r w:rsidR="007B1C06" w:rsidRPr="0070108B">
        <w:rPr>
          <w:bCs/>
          <w:lang w:val="ru-RU"/>
        </w:rPr>
        <w:t xml:space="preserve"> </w:t>
      </w:r>
      <w:proofErr w:type="spellStart"/>
      <w:r w:rsidR="007B1C06" w:rsidRPr="0070108B">
        <w:rPr>
          <w:bCs/>
          <w:lang w:val="ru-RU"/>
        </w:rPr>
        <w:t>середовище</w:t>
      </w:r>
      <w:proofErr w:type="spellEnd"/>
      <w:r w:rsidR="004C6AAF" w:rsidRPr="004C6AAF">
        <w:rPr>
          <w:bCs/>
          <w:lang w:val="ru-RU"/>
        </w:rPr>
        <w:t xml:space="preserve"> [6]</w:t>
      </w:r>
      <w:r w:rsidR="007B1C06" w:rsidRPr="0070108B">
        <w:rPr>
          <w:lang w:val="ru-RU"/>
        </w:rPr>
        <w:t xml:space="preserve">. Виходячи з цього, можна розглядати напрям CHS як розроблення проектів у тривимірному просторі </w:t>
      </w:r>
      <w:proofErr w:type="spellStart"/>
      <w:r w:rsidR="007B1C06" w:rsidRPr="0070108B">
        <w:rPr>
          <w:lang w:val="ru-RU"/>
        </w:rPr>
        <w:t>людина-комп’ютер-середовище</w:t>
      </w:r>
      <w:proofErr w:type="spellEnd"/>
      <w:r w:rsidR="007B1C06" w:rsidRPr="0070108B">
        <w:rPr>
          <w:lang w:val="ru-RU"/>
        </w:rPr>
        <w:t xml:space="preserve">, </w:t>
      </w:r>
      <w:proofErr w:type="spellStart"/>
      <w:r w:rsidR="007B1C06" w:rsidRPr="0070108B">
        <w:rPr>
          <w:lang w:val="ru-RU"/>
        </w:rPr>
        <w:t>тобто</w:t>
      </w:r>
      <w:proofErr w:type="spellEnd"/>
      <w:r w:rsidR="007B1C06" w:rsidRPr="0070108B">
        <w:rPr>
          <w:lang w:val="ru-RU"/>
        </w:rPr>
        <w:t xml:space="preserve"> як </w:t>
      </w:r>
      <w:proofErr w:type="spellStart"/>
      <w:r w:rsidR="007B1C06" w:rsidRPr="0070108B">
        <w:rPr>
          <w:lang w:val="ru-RU"/>
        </w:rPr>
        <w:t>реалізацію</w:t>
      </w:r>
      <w:proofErr w:type="spellEnd"/>
      <w:r w:rsidR="007B1C06" w:rsidRPr="0070108B">
        <w:rPr>
          <w:lang w:val="ru-RU"/>
        </w:rPr>
        <w:t xml:space="preserve"> проблематики </w:t>
      </w:r>
      <w:proofErr w:type="spellStart"/>
      <w:r w:rsidR="007B1C06" w:rsidRPr="0070108B">
        <w:rPr>
          <w:lang w:val="ru-RU"/>
        </w:rPr>
        <w:t>ергономіки</w:t>
      </w:r>
      <w:proofErr w:type="spellEnd"/>
      <w:r w:rsidR="007B1C06" w:rsidRPr="0070108B">
        <w:rPr>
          <w:lang w:val="ru-RU"/>
        </w:rPr>
        <w:t>/</w:t>
      </w:r>
      <w:proofErr w:type="spellStart"/>
      <w:r w:rsidR="007B1C06" w:rsidRPr="0070108B">
        <w:rPr>
          <w:lang w:val="ru-RU"/>
        </w:rPr>
        <w:t>людського</w:t>
      </w:r>
      <w:proofErr w:type="spellEnd"/>
      <w:r w:rsidR="007B1C06" w:rsidRPr="0070108B">
        <w:rPr>
          <w:lang w:val="ru-RU"/>
        </w:rPr>
        <w:t xml:space="preserve"> </w:t>
      </w:r>
      <w:proofErr w:type="spellStart"/>
      <w:r w:rsidR="007B1C06" w:rsidRPr="0070108B">
        <w:rPr>
          <w:lang w:val="ru-RU"/>
        </w:rPr>
        <w:t>чинника</w:t>
      </w:r>
      <w:proofErr w:type="spellEnd"/>
      <w:r w:rsidR="007B1C06" w:rsidRPr="0070108B">
        <w:rPr>
          <w:lang w:val="ru-RU"/>
        </w:rPr>
        <w:t xml:space="preserve"> </w:t>
      </w:r>
      <w:proofErr w:type="spellStart"/>
      <w:r w:rsidR="007B1C06" w:rsidRPr="0070108B">
        <w:rPr>
          <w:lang w:val="ru-RU"/>
        </w:rPr>
        <w:t>згідно</w:t>
      </w:r>
      <w:proofErr w:type="spellEnd"/>
      <w:r w:rsidR="007B1C06" w:rsidRPr="0070108B">
        <w:rPr>
          <w:lang w:val="ru-RU"/>
        </w:rPr>
        <w:t xml:space="preserve"> до </w:t>
      </w:r>
      <w:proofErr w:type="spellStart"/>
      <w:r w:rsidR="007B1C06" w:rsidRPr="0070108B">
        <w:rPr>
          <w:lang w:val="ru-RU"/>
        </w:rPr>
        <w:t>поглядів</w:t>
      </w:r>
      <w:proofErr w:type="spellEnd"/>
      <w:r w:rsidR="007B1C06" w:rsidRPr="0070108B">
        <w:rPr>
          <w:lang w:val="ru-RU"/>
        </w:rPr>
        <w:t xml:space="preserve"> </w:t>
      </w:r>
      <w:proofErr w:type="spellStart"/>
      <w:r w:rsidR="007B1C06" w:rsidRPr="0070108B">
        <w:rPr>
          <w:lang w:val="ru-RU"/>
        </w:rPr>
        <w:t>українських</w:t>
      </w:r>
      <w:proofErr w:type="spellEnd"/>
      <w:r w:rsidR="007B1C06" w:rsidRPr="0070108B">
        <w:rPr>
          <w:lang w:val="ru-RU"/>
        </w:rPr>
        <w:t xml:space="preserve"> </w:t>
      </w:r>
      <w:proofErr w:type="spellStart"/>
      <w:r w:rsidR="007B1C06" w:rsidRPr="0070108B">
        <w:rPr>
          <w:lang w:val="ru-RU"/>
        </w:rPr>
        <w:t>учених</w:t>
      </w:r>
      <w:proofErr w:type="spellEnd"/>
      <w:r w:rsidR="004C6AAF" w:rsidRPr="004C6AAF">
        <w:rPr>
          <w:lang w:val="ru-RU"/>
        </w:rPr>
        <w:t xml:space="preserve"> [7]</w:t>
      </w:r>
      <w:r w:rsidR="00306840">
        <w:t>.</w:t>
      </w:r>
    </w:p>
    <w:p w:rsidR="000E06DF" w:rsidRPr="00CE09E6" w:rsidRDefault="00306840" w:rsidP="00CF7ED0">
      <w:pPr>
        <w:tabs>
          <w:tab w:val="left" w:pos="851"/>
        </w:tabs>
        <w:autoSpaceDE w:val="0"/>
        <w:ind w:firstLine="567"/>
        <w:jc w:val="both"/>
        <w:rPr>
          <w:b/>
        </w:rPr>
      </w:pPr>
      <w:proofErr w:type="spellStart"/>
      <w:r>
        <w:rPr>
          <w:lang w:val="ru-RU"/>
        </w:rPr>
        <w:t>Такий</w:t>
      </w:r>
      <w:proofErr w:type="spellEnd"/>
      <w:r>
        <w:rPr>
          <w:lang w:val="ru-RU"/>
        </w:rPr>
        <w:t xml:space="preserve"> </w:t>
      </w:r>
      <w:proofErr w:type="spellStart"/>
      <w:proofErr w:type="gramStart"/>
      <w:r>
        <w:rPr>
          <w:lang w:val="ru-RU"/>
        </w:rPr>
        <w:t>п</w:t>
      </w:r>
      <w:proofErr w:type="gramEnd"/>
      <w:r>
        <w:rPr>
          <w:lang w:val="ru-RU"/>
        </w:rPr>
        <w:t>ідхід</w:t>
      </w:r>
      <w:proofErr w:type="spellEnd"/>
      <w:r>
        <w:rPr>
          <w:lang w:val="ru-RU"/>
        </w:rPr>
        <w:t xml:space="preserve"> </w:t>
      </w:r>
      <w:proofErr w:type="spellStart"/>
      <w:r>
        <w:rPr>
          <w:lang w:val="ru-RU"/>
        </w:rPr>
        <w:t>значно</w:t>
      </w:r>
      <w:proofErr w:type="spellEnd"/>
      <w:r>
        <w:rPr>
          <w:lang w:val="ru-RU"/>
        </w:rPr>
        <w:t xml:space="preserve"> </w:t>
      </w:r>
      <w:proofErr w:type="spellStart"/>
      <w:r>
        <w:rPr>
          <w:lang w:val="ru-RU"/>
        </w:rPr>
        <w:t>розширює</w:t>
      </w:r>
      <w:proofErr w:type="spellEnd"/>
      <w:r>
        <w:rPr>
          <w:lang w:val="ru-RU"/>
        </w:rPr>
        <w:t xml:space="preserve"> </w:t>
      </w:r>
      <w:proofErr w:type="spellStart"/>
      <w:r>
        <w:rPr>
          <w:lang w:val="ru-RU"/>
        </w:rPr>
        <w:t>можливості</w:t>
      </w:r>
      <w:proofErr w:type="spellEnd"/>
      <w:r>
        <w:rPr>
          <w:lang w:val="ru-RU"/>
        </w:rPr>
        <w:t xml:space="preserve"> </w:t>
      </w:r>
      <w:proofErr w:type="spellStart"/>
      <w:r>
        <w:rPr>
          <w:lang w:val="ru-RU"/>
        </w:rPr>
        <w:t>пошуку</w:t>
      </w:r>
      <w:proofErr w:type="spellEnd"/>
      <w:r>
        <w:rPr>
          <w:lang w:val="ru-RU"/>
        </w:rPr>
        <w:t xml:space="preserve"> та </w:t>
      </w:r>
      <w:proofErr w:type="spellStart"/>
      <w:r>
        <w:rPr>
          <w:lang w:val="ru-RU"/>
        </w:rPr>
        <w:t>використання</w:t>
      </w:r>
      <w:proofErr w:type="spellEnd"/>
      <w:r>
        <w:rPr>
          <w:lang w:val="ru-RU"/>
        </w:rPr>
        <w:t xml:space="preserve"> </w:t>
      </w:r>
      <w:proofErr w:type="spellStart"/>
      <w:r>
        <w:rPr>
          <w:lang w:val="ru-RU"/>
        </w:rPr>
        <w:t>необхідних</w:t>
      </w:r>
      <w:proofErr w:type="spellEnd"/>
      <w:r>
        <w:rPr>
          <w:lang w:val="ru-RU"/>
        </w:rPr>
        <w:t xml:space="preserve"> для </w:t>
      </w:r>
      <w:proofErr w:type="spellStart"/>
      <w:r>
        <w:rPr>
          <w:lang w:val="ru-RU"/>
        </w:rPr>
        <w:t>досліджень</w:t>
      </w:r>
      <w:proofErr w:type="spellEnd"/>
      <w:r>
        <w:rPr>
          <w:lang w:val="ru-RU"/>
        </w:rPr>
        <w:t xml:space="preserve"> і практики </w:t>
      </w:r>
      <w:proofErr w:type="spellStart"/>
      <w:r>
        <w:rPr>
          <w:lang w:val="ru-RU"/>
        </w:rPr>
        <w:t>ресурсів</w:t>
      </w:r>
      <w:proofErr w:type="spellEnd"/>
      <w:r>
        <w:rPr>
          <w:lang w:val="ru-RU"/>
        </w:rPr>
        <w:t xml:space="preserve"> </w:t>
      </w:r>
      <w:r w:rsidRPr="00306840">
        <w:rPr>
          <w:lang w:val="ru-RU"/>
        </w:rPr>
        <w:t>[8]</w:t>
      </w:r>
      <w:r w:rsidR="000E06DF" w:rsidRPr="000E06DF">
        <w:rPr>
          <w:lang w:val="ru-RU"/>
        </w:rPr>
        <w:t>.</w:t>
      </w:r>
      <w:r w:rsidRPr="00306840">
        <w:rPr>
          <w:lang w:val="ru-RU"/>
        </w:rPr>
        <w:t xml:space="preserve"> </w:t>
      </w:r>
      <w:proofErr w:type="spellStart"/>
      <w:r>
        <w:rPr>
          <w:lang w:val="ru-RU"/>
        </w:rPr>
        <w:t>Поява</w:t>
      </w:r>
      <w:proofErr w:type="spellEnd"/>
      <w:r>
        <w:rPr>
          <w:lang w:val="ru-RU"/>
        </w:rPr>
        <w:t xml:space="preserve"> </w:t>
      </w:r>
      <w:proofErr w:type="spellStart"/>
      <w:r>
        <w:rPr>
          <w:lang w:val="ru-RU"/>
        </w:rPr>
        <w:t>розвинених</w:t>
      </w:r>
      <w:proofErr w:type="spellEnd"/>
      <w:r>
        <w:rPr>
          <w:lang w:val="ru-RU"/>
        </w:rPr>
        <w:t xml:space="preserve"> </w:t>
      </w:r>
      <w:r>
        <w:rPr>
          <w:lang w:val="en-US"/>
        </w:rPr>
        <w:t>CHS</w:t>
      </w:r>
      <w:r w:rsidRPr="00306840">
        <w:rPr>
          <w:lang w:val="ru-RU"/>
        </w:rPr>
        <w:t xml:space="preserve"> </w:t>
      </w:r>
      <w:r w:rsidR="000E7A98">
        <w:rPr>
          <w:rStyle w:val="longtext"/>
        </w:rPr>
        <w:t>зміню</w:t>
      </w:r>
      <w:r>
        <w:rPr>
          <w:rStyle w:val="longtext"/>
        </w:rPr>
        <w:t>є</w:t>
      </w:r>
      <w:r w:rsidR="000E7A98">
        <w:rPr>
          <w:rStyle w:val="longtext"/>
        </w:rPr>
        <w:t xml:space="preserve"> </w:t>
      </w:r>
      <w:proofErr w:type="gramStart"/>
      <w:r w:rsidR="000E7A98" w:rsidRPr="00842862">
        <w:rPr>
          <w:rStyle w:val="longtext"/>
        </w:rPr>
        <w:t>пр</w:t>
      </w:r>
      <w:proofErr w:type="gramEnd"/>
      <w:r w:rsidR="000E7A98" w:rsidRPr="00842862">
        <w:rPr>
          <w:rStyle w:val="longtext"/>
        </w:rPr>
        <w:t>іоритет</w:t>
      </w:r>
      <w:r w:rsidR="000E7A98">
        <w:rPr>
          <w:rStyle w:val="longtext"/>
        </w:rPr>
        <w:t>и</w:t>
      </w:r>
      <w:r w:rsidR="000E7A98" w:rsidRPr="00842862">
        <w:rPr>
          <w:rStyle w:val="longtext"/>
        </w:rPr>
        <w:t xml:space="preserve"> </w:t>
      </w:r>
      <w:r w:rsidR="000E7A98">
        <w:rPr>
          <w:rStyle w:val="longtext"/>
        </w:rPr>
        <w:t>суспільства</w:t>
      </w:r>
      <w:r>
        <w:rPr>
          <w:rStyle w:val="longtext"/>
        </w:rPr>
        <w:t xml:space="preserve">, стимулюючи </w:t>
      </w:r>
      <w:r w:rsidR="000E7A98" w:rsidRPr="00842862">
        <w:rPr>
          <w:rStyle w:val="longtext"/>
        </w:rPr>
        <w:t>розвит</w:t>
      </w:r>
      <w:r w:rsidR="000E7A98">
        <w:rPr>
          <w:rStyle w:val="longtext"/>
        </w:rPr>
        <w:t>о</w:t>
      </w:r>
      <w:r w:rsidR="000E7A98" w:rsidRPr="00842862">
        <w:rPr>
          <w:rStyle w:val="longtext"/>
        </w:rPr>
        <w:t>к людського капіталу</w:t>
      </w:r>
      <w:r w:rsidR="000E7A98">
        <w:rPr>
          <w:rStyle w:val="longtext"/>
        </w:rPr>
        <w:t xml:space="preserve">, формування </w:t>
      </w:r>
      <w:r>
        <w:rPr>
          <w:rStyle w:val="longtext"/>
        </w:rPr>
        <w:t xml:space="preserve">умов </w:t>
      </w:r>
      <w:r w:rsidR="000E7A98">
        <w:rPr>
          <w:rStyle w:val="longtext"/>
        </w:rPr>
        <w:t xml:space="preserve">його функціонування в </w:t>
      </w:r>
      <w:r>
        <w:rPr>
          <w:rStyle w:val="longtext"/>
        </w:rPr>
        <w:t>цифровому</w:t>
      </w:r>
      <w:r w:rsidR="000E7A98">
        <w:rPr>
          <w:rStyle w:val="longtext"/>
        </w:rPr>
        <w:t xml:space="preserve"> середовищі</w:t>
      </w:r>
      <w:r w:rsidR="000E7A98" w:rsidRPr="00842862">
        <w:rPr>
          <w:rStyle w:val="longtext"/>
        </w:rPr>
        <w:t xml:space="preserve">, </w:t>
      </w:r>
      <w:r w:rsidR="000E7A98">
        <w:rPr>
          <w:rStyle w:val="longtext"/>
        </w:rPr>
        <w:t xml:space="preserve">впровадження нових форм і засобів навчання, а також </w:t>
      </w:r>
      <w:r>
        <w:rPr>
          <w:rStyle w:val="longtext"/>
        </w:rPr>
        <w:t xml:space="preserve">необхідність у нових </w:t>
      </w:r>
      <w:proofErr w:type="spellStart"/>
      <w:r>
        <w:rPr>
          <w:rStyle w:val="longtext"/>
        </w:rPr>
        <w:t>компетентностях</w:t>
      </w:r>
      <w:proofErr w:type="spellEnd"/>
      <w:r w:rsidR="000E7A98">
        <w:rPr>
          <w:rStyle w:val="longtext"/>
        </w:rPr>
        <w:t xml:space="preserve"> </w:t>
      </w:r>
      <w:r w:rsidR="000E7A98" w:rsidRPr="00935092">
        <w:rPr>
          <w:rStyle w:val="longtext"/>
        </w:rPr>
        <w:t>[</w:t>
      </w:r>
      <w:r>
        <w:rPr>
          <w:rStyle w:val="longtext"/>
        </w:rPr>
        <w:t>9</w:t>
      </w:r>
      <w:r w:rsidR="000E7A98" w:rsidRPr="00935092">
        <w:rPr>
          <w:rStyle w:val="longtext"/>
        </w:rPr>
        <w:t>]</w:t>
      </w:r>
      <w:r w:rsidR="000E7A98">
        <w:rPr>
          <w:rStyle w:val="longtext"/>
        </w:rPr>
        <w:t>, зростання вимог до когнітивних можливостей людини (характер розумової діяльності якої набуває все більше рис операторської праці) та їх контролю</w:t>
      </w:r>
      <w:r>
        <w:rPr>
          <w:rStyle w:val="longtext"/>
        </w:rPr>
        <w:t xml:space="preserve"> у транспортній </w:t>
      </w:r>
      <w:r w:rsidRPr="00306840">
        <w:rPr>
          <w:rStyle w:val="longtext"/>
          <w:lang w:val="ru-RU"/>
        </w:rPr>
        <w:t>[10]</w:t>
      </w:r>
      <w:r>
        <w:rPr>
          <w:rStyle w:val="longtext"/>
          <w:lang w:val="ru-RU"/>
        </w:rPr>
        <w:t xml:space="preserve"> та </w:t>
      </w:r>
      <w:proofErr w:type="spellStart"/>
      <w:r>
        <w:rPr>
          <w:rStyle w:val="longtext"/>
          <w:lang w:val="ru-RU"/>
        </w:rPr>
        <w:t>інших</w:t>
      </w:r>
      <w:proofErr w:type="spellEnd"/>
      <w:r>
        <w:rPr>
          <w:rStyle w:val="longtext"/>
        </w:rPr>
        <w:t xml:space="preserve"> емерджентних галузях</w:t>
      </w:r>
      <w:r w:rsidR="000E7A98">
        <w:rPr>
          <w:rStyle w:val="longtext"/>
        </w:rPr>
        <w:t xml:space="preserve"> </w:t>
      </w:r>
      <w:r w:rsidR="00923A34">
        <w:rPr>
          <w:rStyle w:val="longtext"/>
        </w:rPr>
        <w:t>[</w:t>
      </w:r>
      <w:r>
        <w:rPr>
          <w:rStyle w:val="longtext"/>
        </w:rPr>
        <w:t>11</w:t>
      </w:r>
      <w:r w:rsidR="000E7A98" w:rsidRPr="00935092">
        <w:rPr>
          <w:rStyle w:val="longtext"/>
        </w:rPr>
        <w:t>]</w:t>
      </w:r>
      <w:r w:rsidR="000E7A98" w:rsidRPr="00842862">
        <w:rPr>
          <w:rStyle w:val="longtext"/>
        </w:rPr>
        <w:t xml:space="preserve">.  </w:t>
      </w:r>
      <w:r w:rsidR="00C47E10">
        <w:rPr>
          <w:rStyle w:val="longtext"/>
        </w:rPr>
        <w:t>Проте слід відмітити, що незважаючи на численні дослідження та публікації з питань когнітивної психології</w:t>
      </w:r>
      <w:r w:rsidR="00391BB3">
        <w:rPr>
          <w:rStyle w:val="longtext"/>
        </w:rPr>
        <w:t xml:space="preserve">, у тому числі щодо проектування когнітивних завдань </w:t>
      </w:r>
      <w:r w:rsidR="00391BB3" w:rsidRPr="00391BB3">
        <w:rPr>
          <w:rStyle w:val="longtext"/>
        </w:rPr>
        <w:t>[12]</w:t>
      </w:r>
      <w:r w:rsidR="00C47E10">
        <w:rPr>
          <w:rStyle w:val="longtext"/>
        </w:rPr>
        <w:t xml:space="preserve">, стійкість когнітивних функцій людини у часі залишається практично відкритим питанням, насамперед по відношенню до </w:t>
      </w:r>
      <w:r w:rsidR="003A7726">
        <w:rPr>
          <w:rStyle w:val="longtext"/>
        </w:rPr>
        <w:t xml:space="preserve">підлітків, незважаючи на потребу знання динаміки таких функцій у учнів різного віку під час навчання протягом життя [13], у т.ч. з урахуванням впливу навчального навантаження </w:t>
      </w:r>
      <w:r w:rsidR="00CE09E6">
        <w:rPr>
          <w:rStyle w:val="longtext"/>
        </w:rPr>
        <w:t xml:space="preserve">[14], а також зростаючого використання соціальних мереж </w:t>
      </w:r>
      <w:r w:rsidR="00CE09E6" w:rsidRPr="00CE09E6">
        <w:rPr>
          <w:rStyle w:val="longtext"/>
        </w:rPr>
        <w:t>[15].</w:t>
      </w:r>
    </w:p>
    <w:p w:rsidR="00F94DD6" w:rsidRPr="00B66207" w:rsidRDefault="00F94DD6" w:rsidP="00CF7ED0">
      <w:pPr>
        <w:tabs>
          <w:tab w:val="left" w:pos="851"/>
        </w:tabs>
        <w:autoSpaceDE w:val="0"/>
        <w:ind w:firstLine="567"/>
        <w:jc w:val="both"/>
        <w:rPr>
          <w:bCs/>
        </w:rPr>
      </w:pPr>
    </w:p>
    <w:p w:rsidR="00EF151D" w:rsidRPr="00DB1201" w:rsidRDefault="00CF7ED0" w:rsidP="00CF7ED0">
      <w:pPr>
        <w:tabs>
          <w:tab w:val="left" w:pos="851"/>
        </w:tabs>
        <w:autoSpaceDE w:val="0"/>
        <w:ind w:firstLine="567"/>
        <w:jc w:val="both"/>
        <w:rPr>
          <w:shd w:val="clear" w:color="auto" w:fill="FFFFFF"/>
          <w:lang w:val="ru-RU"/>
        </w:rPr>
      </w:pPr>
      <w:r>
        <w:rPr>
          <w:b/>
        </w:rPr>
        <w:t xml:space="preserve">Основне </w:t>
      </w:r>
      <w:r w:rsidRPr="00E21146">
        <w:rPr>
          <w:b/>
        </w:rPr>
        <w:t xml:space="preserve">завдання </w:t>
      </w:r>
      <w:r w:rsidR="00295343" w:rsidRPr="00E21146">
        <w:rPr>
          <w:b/>
        </w:rPr>
        <w:t>дослідження</w:t>
      </w:r>
      <w:r w:rsidR="00EF151D" w:rsidRPr="00E21146">
        <w:rPr>
          <w:b/>
        </w:rPr>
        <w:t>.</w:t>
      </w:r>
      <w:r w:rsidR="00EF151D" w:rsidRPr="00E21146">
        <w:t xml:space="preserve"> </w:t>
      </w:r>
      <w:bookmarkStart w:id="1" w:name="_Toc280677775"/>
      <w:proofErr w:type="spellStart"/>
      <w:proofErr w:type="gramStart"/>
      <w:r w:rsidR="00DB1201">
        <w:rPr>
          <w:lang w:val="ru-RU"/>
        </w:rPr>
        <w:t>Досл</w:t>
      </w:r>
      <w:proofErr w:type="gramEnd"/>
      <w:r w:rsidR="00DB1201">
        <w:rPr>
          <w:lang w:val="ru-RU"/>
        </w:rPr>
        <w:t>ідити</w:t>
      </w:r>
      <w:proofErr w:type="spellEnd"/>
      <w:r w:rsidR="00DB1201">
        <w:rPr>
          <w:lang w:val="ru-RU"/>
        </w:rPr>
        <w:t xml:space="preserve"> </w:t>
      </w:r>
      <w:proofErr w:type="spellStart"/>
      <w:r w:rsidR="00DB1201">
        <w:rPr>
          <w:lang w:val="ru-RU"/>
        </w:rPr>
        <w:t>стійкість</w:t>
      </w:r>
      <w:proofErr w:type="spellEnd"/>
      <w:r w:rsidR="00DB1201">
        <w:rPr>
          <w:lang w:val="ru-RU"/>
        </w:rPr>
        <w:t xml:space="preserve"> </w:t>
      </w:r>
      <w:proofErr w:type="spellStart"/>
      <w:r w:rsidR="00DB1201">
        <w:rPr>
          <w:lang w:val="ru-RU"/>
        </w:rPr>
        <w:t>когнітивних</w:t>
      </w:r>
      <w:proofErr w:type="spellEnd"/>
      <w:r w:rsidR="00DB1201">
        <w:rPr>
          <w:lang w:val="ru-RU"/>
        </w:rPr>
        <w:t xml:space="preserve"> </w:t>
      </w:r>
      <w:proofErr w:type="spellStart"/>
      <w:r w:rsidR="00DB1201">
        <w:rPr>
          <w:lang w:val="ru-RU"/>
        </w:rPr>
        <w:t>функцій</w:t>
      </w:r>
      <w:proofErr w:type="spellEnd"/>
      <w:r w:rsidR="00DB1201">
        <w:rPr>
          <w:lang w:val="ru-RU"/>
        </w:rPr>
        <w:t xml:space="preserve"> </w:t>
      </w:r>
      <w:proofErr w:type="spellStart"/>
      <w:r w:rsidR="00DB1201">
        <w:rPr>
          <w:lang w:val="ru-RU"/>
        </w:rPr>
        <w:t>старшокласників</w:t>
      </w:r>
      <w:proofErr w:type="spellEnd"/>
      <w:r w:rsidR="00DB1201">
        <w:rPr>
          <w:lang w:val="ru-RU"/>
        </w:rPr>
        <w:t xml:space="preserve"> за </w:t>
      </w:r>
      <w:proofErr w:type="spellStart"/>
      <w:r w:rsidR="00DB1201">
        <w:rPr>
          <w:lang w:val="ru-RU"/>
        </w:rPr>
        <w:t>допомогою</w:t>
      </w:r>
      <w:proofErr w:type="spellEnd"/>
      <w:r w:rsidR="00DB1201">
        <w:rPr>
          <w:lang w:val="ru-RU"/>
        </w:rPr>
        <w:t xml:space="preserve"> </w:t>
      </w:r>
      <w:proofErr w:type="spellStart"/>
      <w:r w:rsidR="00DB1201">
        <w:rPr>
          <w:lang w:val="ru-RU"/>
        </w:rPr>
        <w:t>комп</w:t>
      </w:r>
      <w:r w:rsidR="00DB1201" w:rsidRPr="00DB1201">
        <w:rPr>
          <w:lang w:val="ru-RU"/>
        </w:rPr>
        <w:t>’</w:t>
      </w:r>
      <w:r w:rsidR="00DB1201">
        <w:rPr>
          <w:lang w:val="ru-RU"/>
        </w:rPr>
        <w:t>ютерного</w:t>
      </w:r>
      <w:proofErr w:type="spellEnd"/>
      <w:r w:rsidR="00DB1201">
        <w:rPr>
          <w:lang w:val="ru-RU"/>
        </w:rPr>
        <w:t xml:space="preserve"> </w:t>
      </w:r>
      <w:proofErr w:type="spellStart"/>
      <w:r w:rsidR="00DB1201">
        <w:rPr>
          <w:lang w:val="ru-RU"/>
        </w:rPr>
        <w:t>моделювання</w:t>
      </w:r>
      <w:proofErr w:type="spellEnd"/>
      <w:r w:rsidR="00DB1201">
        <w:rPr>
          <w:lang w:val="ru-RU"/>
        </w:rPr>
        <w:t xml:space="preserve"> потоку </w:t>
      </w:r>
      <w:proofErr w:type="spellStart"/>
      <w:r w:rsidR="00DB1201">
        <w:rPr>
          <w:lang w:val="ru-RU"/>
        </w:rPr>
        <w:t>когнітивних</w:t>
      </w:r>
      <w:proofErr w:type="spellEnd"/>
      <w:r w:rsidR="00DB1201">
        <w:rPr>
          <w:lang w:val="ru-RU"/>
        </w:rPr>
        <w:t xml:space="preserve"> </w:t>
      </w:r>
      <w:proofErr w:type="spellStart"/>
      <w:r w:rsidR="00DB1201">
        <w:rPr>
          <w:lang w:val="ru-RU"/>
        </w:rPr>
        <w:t>завдань</w:t>
      </w:r>
      <w:proofErr w:type="spellEnd"/>
      <w:r w:rsidR="00DB1201">
        <w:rPr>
          <w:lang w:val="ru-RU"/>
        </w:rPr>
        <w:t xml:space="preserve">. </w:t>
      </w:r>
      <w:bookmarkEnd w:id="1"/>
    </w:p>
    <w:p w:rsidR="00DB1201" w:rsidRPr="00DB1201" w:rsidRDefault="00DB1201" w:rsidP="00CF7ED0">
      <w:pPr>
        <w:tabs>
          <w:tab w:val="left" w:pos="851"/>
        </w:tabs>
        <w:autoSpaceDE w:val="0"/>
        <w:ind w:firstLine="567"/>
        <w:jc w:val="both"/>
        <w:rPr>
          <w:lang w:val="ru-RU"/>
        </w:rPr>
      </w:pPr>
    </w:p>
    <w:p w:rsidR="00B42807" w:rsidRDefault="00295343" w:rsidP="00B66207">
      <w:pPr>
        <w:tabs>
          <w:tab w:val="left" w:pos="851"/>
          <w:tab w:val="left" w:pos="1134"/>
        </w:tabs>
        <w:ind w:firstLine="567"/>
        <w:jc w:val="both"/>
        <w:rPr>
          <w:b/>
        </w:rPr>
      </w:pPr>
      <w:r w:rsidRPr="00E21146">
        <w:rPr>
          <w:b/>
        </w:rPr>
        <w:t>Короткий виклад розв’язання поставленого завдання</w:t>
      </w:r>
      <w:r w:rsidR="00174B8B" w:rsidRPr="00E21146">
        <w:rPr>
          <w:b/>
        </w:rPr>
        <w:t>.</w:t>
      </w:r>
      <w:r w:rsidR="00B66207">
        <w:rPr>
          <w:b/>
        </w:rPr>
        <w:t xml:space="preserve"> </w:t>
      </w:r>
    </w:p>
    <w:p w:rsidR="00E37172" w:rsidRPr="00CE09E6" w:rsidRDefault="00DB1201" w:rsidP="0085219A">
      <w:pPr>
        <w:suppressAutoHyphens w:val="0"/>
        <w:autoSpaceDE w:val="0"/>
        <w:autoSpaceDN w:val="0"/>
        <w:adjustRightInd w:val="0"/>
        <w:ind w:firstLine="567"/>
        <w:jc w:val="both"/>
        <w:rPr>
          <w:color w:val="000000"/>
          <w:lang w:val="ru-RU" w:eastAsia="ru-RU"/>
        </w:rPr>
      </w:pPr>
      <w:r>
        <w:t xml:space="preserve">Для вирішення поставленого завдання була використана </w:t>
      </w:r>
      <w:proofErr w:type="spellStart"/>
      <w:r>
        <w:t>комп</w:t>
      </w:r>
      <w:proofErr w:type="spellEnd"/>
      <w:r w:rsidRPr="00DB1201">
        <w:rPr>
          <w:lang w:val="ru-RU"/>
        </w:rPr>
        <w:t>’</w:t>
      </w:r>
      <w:proofErr w:type="spellStart"/>
      <w:r>
        <w:t>ютерна</w:t>
      </w:r>
      <w:proofErr w:type="spellEnd"/>
      <w:r>
        <w:t xml:space="preserve"> система, за допомогою якої  в попередніх дослідженнях вивчався вплив зовнішніх і особистісних факторів на працездатність операторів. Дослідження проводились на дорослих фахівцях і во</w:t>
      </w:r>
      <w:r w:rsidR="003A7726">
        <w:t xml:space="preserve">лонтерах, а також на студентах </w:t>
      </w:r>
      <w:r w:rsidR="003A7726">
        <w:rPr>
          <w:lang w:val="ru-RU"/>
        </w:rPr>
        <w:t>[7</w:t>
      </w:r>
      <w:r w:rsidR="003A7726" w:rsidRPr="003A7726">
        <w:rPr>
          <w:lang w:val="ru-RU"/>
        </w:rPr>
        <w:t>;</w:t>
      </w:r>
      <w:r w:rsidR="003A7726">
        <w:rPr>
          <w:lang w:val="ru-RU"/>
        </w:rPr>
        <w:t xml:space="preserve"> 15], а </w:t>
      </w:r>
      <w:proofErr w:type="spellStart"/>
      <w:r w:rsidR="003A7726">
        <w:rPr>
          <w:lang w:val="ru-RU"/>
        </w:rPr>
        <w:t>також</w:t>
      </w:r>
      <w:proofErr w:type="spellEnd"/>
      <w:r w:rsidR="003A7726">
        <w:rPr>
          <w:lang w:val="ru-RU"/>
        </w:rPr>
        <w:t xml:space="preserve"> на </w:t>
      </w:r>
      <w:proofErr w:type="spellStart"/>
      <w:r w:rsidR="003A7726">
        <w:rPr>
          <w:lang w:val="ru-RU"/>
        </w:rPr>
        <w:t>групі</w:t>
      </w:r>
      <w:proofErr w:type="spellEnd"/>
      <w:r w:rsidR="003A7726">
        <w:rPr>
          <w:lang w:val="ru-RU"/>
        </w:rPr>
        <w:t xml:space="preserve"> </w:t>
      </w:r>
      <w:proofErr w:type="spellStart"/>
      <w:r w:rsidR="003A7726">
        <w:rPr>
          <w:lang w:val="ru-RU"/>
        </w:rPr>
        <w:t>старшокласників</w:t>
      </w:r>
      <w:proofErr w:type="spellEnd"/>
      <w:r w:rsidR="003A7726">
        <w:rPr>
          <w:lang w:val="ru-RU"/>
        </w:rPr>
        <w:t xml:space="preserve"> у </w:t>
      </w:r>
      <w:proofErr w:type="spellStart"/>
      <w:r w:rsidR="003A7726">
        <w:rPr>
          <w:lang w:val="ru-RU"/>
        </w:rPr>
        <w:t>пілот-дослідженні</w:t>
      </w:r>
      <w:proofErr w:type="spellEnd"/>
      <w:r w:rsidR="003A7726">
        <w:rPr>
          <w:lang w:val="ru-RU"/>
        </w:rPr>
        <w:t xml:space="preserve"> </w:t>
      </w:r>
      <w:r w:rsidR="0085219A" w:rsidRPr="0085219A">
        <w:t>[</w:t>
      </w:r>
      <w:r w:rsidR="00CE09E6">
        <w:rPr>
          <w:lang w:val="ru-RU"/>
        </w:rPr>
        <w:t>16</w:t>
      </w:r>
      <w:r w:rsidR="00CE09E6">
        <w:t>]</w:t>
      </w:r>
      <w:r w:rsidR="00CE09E6">
        <w:rPr>
          <w:lang w:val="ru-RU"/>
        </w:rPr>
        <w:t xml:space="preserve">, у </w:t>
      </w:r>
      <w:proofErr w:type="spellStart"/>
      <w:r w:rsidR="00CE09E6">
        <w:rPr>
          <w:lang w:val="ru-RU"/>
        </w:rPr>
        <w:t>якому</w:t>
      </w:r>
      <w:proofErr w:type="spellEnd"/>
      <w:r w:rsidR="00CE09E6">
        <w:rPr>
          <w:lang w:val="ru-RU"/>
        </w:rPr>
        <w:t xml:space="preserve"> </w:t>
      </w:r>
      <w:proofErr w:type="spellStart"/>
      <w:r w:rsidR="00CE09E6">
        <w:rPr>
          <w:lang w:val="ru-RU"/>
        </w:rPr>
        <w:t>використовувася</w:t>
      </w:r>
      <w:proofErr w:type="spellEnd"/>
      <w:r w:rsidR="00CE09E6">
        <w:rPr>
          <w:lang w:val="ru-RU"/>
        </w:rPr>
        <w:t xml:space="preserve"> проектно-</w:t>
      </w:r>
      <w:proofErr w:type="spellStart"/>
      <w:r w:rsidR="00CE09E6">
        <w:rPr>
          <w:lang w:val="ru-RU"/>
        </w:rPr>
        <w:t>орієнтований</w:t>
      </w:r>
      <w:proofErr w:type="spellEnd"/>
      <w:r w:rsidR="00CE09E6">
        <w:rPr>
          <w:lang w:val="ru-RU"/>
        </w:rPr>
        <w:t xml:space="preserve"> </w:t>
      </w:r>
      <w:proofErr w:type="spellStart"/>
      <w:r w:rsidR="00CE09E6">
        <w:rPr>
          <w:lang w:val="ru-RU"/>
        </w:rPr>
        <w:t>підхід</w:t>
      </w:r>
      <w:proofErr w:type="spellEnd"/>
      <w:r w:rsidR="00CE09E6">
        <w:rPr>
          <w:lang w:val="ru-RU"/>
        </w:rPr>
        <w:t xml:space="preserve"> до </w:t>
      </w:r>
      <w:proofErr w:type="spellStart"/>
      <w:r w:rsidR="00CE09E6">
        <w:rPr>
          <w:lang w:val="ru-RU"/>
        </w:rPr>
        <w:t>розвитку</w:t>
      </w:r>
      <w:proofErr w:type="spellEnd"/>
      <w:r w:rsidR="00CE09E6">
        <w:rPr>
          <w:lang w:val="ru-RU"/>
        </w:rPr>
        <w:t xml:space="preserve"> </w:t>
      </w:r>
      <w:proofErr w:type="spellStart"/>
      <w:r w:rsidR="00CE09E6">
        <w:rPr>
          <w:lang w:val="ru-RU"/>
        </w:rPr>
        <w:t>дослідницьких</w:t>
      </w:r>
      <w:proofErr w:type="spellEnd"/>
      <w:r w:rsidR="00CE09E6">
        <w:rPr>
          <w:lang w:val="ru-RU"/>
        </w:rPr>
        <w:t xml:space="preserve"> компетентностей </w:t>
      </w:r>
      <w:proofErr w:type="spellStart"/>
      <w:r w:rsidR="00CE09E6">
        <w:rPr>
          <w:lang w:val="ru-RU"/>
        </w:rPr>
        <w:t>учнів</w:t>
      </w:r>
      <w:proofErr w:type="spellEnd"/>
      <w:r w:rsidR="00CE09E6">
        <w:rPr>
          <w:lang w:val="ru-RU"/>
        </w:rPr>
        <w:t xml:space="preserve">, </w:t>
      </w:r>
      <w:proofErr w:type="spellStart"/>
      <w:r w:rsidR="00CE09E6">
        <w:rPr>
          <w:lang w:val="ru-RU"/>
        </w:rPr>
        <w:t>що</w:t>
      </w:r>
      <w:proofErr w:type="spellEnd"/>
      <w:r w:rsidR="00CE09E6">
        <w:rPr>
          <w:lang w:val="ru-RU"/>
        </w:rPr>
        <w:t xml:space="preserve"> </w:t>
      </w:r>
      <w:proofErr w:type="spellStart"/>
      <w:r w:rsidR="00CE09E6">
        <w:rPr>
          <w:lang w:val="ru-RU"/>
        </w:rPr>
        <w:t>поєднував</w:t>
      </w:r>
      <w:proofErr w:type="spellEnd"/>
      <w:r w:rsidR="00CE09E6">
        <w:rPr>
          <w:lang w:val="ru-RU"/>
        </w:rPr>
        <w:t xml:space="preserve"> </w:t>
      </w:r>
      <w:proofErr w:type="spellStart"/>
      <w:r w:rsidR="00CE09E6">
        <w:rPr>
          <w:lang w:val="ru-RU"/>
        </w:rPr>
        <w:t>індивідуальне</w:t>
      </w:r>
      <w:proofErr w:type="spellEnd"/>
      <w:r w:rsidR="00CE09E6">
        <w:rPr>
          <w:lang w:val="ru-RU"/>
        </w:rPr>
        <w:t xml:space="preserve"> та </w:t>
      </w:r>
      <w:proofErr w:type="spellStart"/>
      <w:r w:rsidR="00CE09E6">
        <w:rPr>
          <w:lang w:val="ru-RU"/>
        </w:rPr>
        <w:t>групове</w:t>
      </w:r>
      <w:proofErr w:type="spellEnd"/>
      <w:r w:rsidR="00CE09E6">
        <w:rPr>
          <w:lang w:val="ru-RU"/>
        </w:rPr>
        <w:t xml:space="preserve"> </w:t>
      </w:r>
      <w:proofErr w:type="spellStart"/>
      <w:r w:rsidR="00CE09E6">
        <w:rPr>
          <w:lang w:val="ru-RU"/>
        </w:rPr>
        <w:t>проведення</w:t>
      </w:r>
      <w:proofErr w:type="spellEnd"/>
      <w:r w:rsidR="00CE09E6">
        <w:rPr>
          <w:lang w:val="ru-RU"/>
        </w:rPr>
        <w:t xml:space="preserve"> </w:t>
      </w:r>
      <w:proofErr w:type="spellStart"/>
      <w:r w:rsidR="00CE09E6">
        <w:rPr>
          <w:lang w:val="ru-RU"/>
        </w:rPr>
        <w:t>експериментальних</w:t>
      </w:r>
      <w:proofErr w:type="spellEnd"/>
      <w:r w:rsidR="00CE09E6">
        <w:rPr>
          <w:lang w:val="ru-RU"/>
        </w:rPr>
        <w:t xml:space="preserve"> </w:t>
      </w:r>
      <w:proofErr w:type="spellStart"/>
      <w:r w:rsidR="00CE09E6">
        <w:rPr>
          <w:lang w:val="ru-RU"/>
        </w:rPr>
        <w:t>досліджень</w:t>
      </w:r>
      <w:proofErr w:type="spellEnd"/>
      <w:r w:rsidR="00CE09E6">
        <w:rPr>
          <w:lang w:val="ru-RU"/>
        </w:rPr>
        <w:t xml:space="preserve"> з метою </w:t>
      </w:r>
      <w:proofErr w:type="spellStart"/>
      <w:r w:rsidR="00CE09E6">
        <w:rPr>
          <w:lang w:val="ru-RU"/>
        </w:rPr>
        <w:t>досягнення</w:t>
      </w:r>
      <w:proofErr w:type="spellEnd"/>
      <w:r w:rsidR="00CE09E6">
        <w:rPr>
          <w:lang w:val="ru-RU"/>
        </w:rPr>
        <w:t xml:space="preserve"> </w:t>
      </w:r>
      <w:proofErr w:type="spellStart"/>
      <w:r w:rsidR="00CE09E6">
        <w:rPr>
          <w:lang w:val="ru-RU"/>
        </w:rPr>
        <w:t>певної</w:t>
      </w:r>
      <w:proofErr w:type="spellEnd"/>
      <w:r w:rsidR="00CE09E6">
        <w:rPr>
          <w:lang w:val="ru-RU"/>
        </w:rPr>
        <w:t xml:space="preserve"> </w:t>
      </w:r>
      <w:proofErr w:type="spellStart"/>
      <w:r w:rsidR="00CE09E6">
        <w:rPr>
          <w:lang w:val="ru-RU"/>
        </w:rPr>
        <w:t>синергії</w:t>
      </w:r>
      <w:proofErr w:type="spellEnd"/>
      <w:r w:rsidR="00CE09E6">
        <w:rPr>
          <w:lang w:val="ru-RU"/>
        </w:rPr>
        <w:t xml:space="preserve"> </w:t>
      </w:r>
      <w:proofErr w:type="spellStart"/>
      <w:r w:rsidR="00CE09E6">
        <w:rPr>
          <w:lang w:val="ru-RU"/>
        </w:rPr>
        <w:t>зусиль</w:t>
      </w:r>
      <w:proofErr w:type="spellEnd"/>
      <w:r w:rsidR="00CE09E6">
        <w:rPr>
          <w:lang w:val="ru-RU"/>
        </w:rPr>
        <w:t xml:space="preserve"> </w:t>
      </w:r>
      <w:proofErr w:type="spellStart"/>
      <w:r w:rsidR="00CE09E6">
        <w:rPr>
          <w:lang w:val="ru-RU"/>
        </w:rPr>
        <w:t>учнів</w:t>
      </w:r>
      <w:proofErr w:type="spellEnd"/>
      <w:r w:rsidR="00CE09E6">
        <w:rPr>
          <w:lang w:val="ru-RU"/>
        </w:rPr>
        <w:t xml:space="preserve"> </w:t>
      </w:r>
      <w:r w:rsidR="00CE09E6" w:rsidRPr="00CE09E6">
        <w:rPr>
          <w:lang w:val="ru-RU"/>
        </w:rPr>
        <w:t>[</w:t>
      </w:r>
      <w:r w:rsidR="00CE09E6">
        <w:rPr>
          <w:lang w:val="ru-RU"/>
        </w:rPr>
        <w:t>17</w:t>
      </w:r>
      <w:r w:rsidR="00CE09E6" w:rsidRPr="00CE09E6">
        <w:rPr>
          <w:lang w:val="ru-RU"/>
        </w:rPr>
        <w:t>].</w:t>
      </w:r>
      <w:r w:rsidR="00CE09E6">
        <w:rPr>
          <w:lang w:val="ru-RU"/>
        </w:rPr>
        <w:t xml:space="preserve"> </w:t>
      </w:r>
    </w:p>
    <w:p w:rsidR="004C6AAF" w:rsidRPr="00002D77" w:rsidRDefault="00002D77" w:rsidP="004C6AAF">
      <w:pPr>
        <w:tabs>
          <w:tab w:val="left" w:pos="851"/>
          <w:tab w:val="left" w:pos="1134"/>
        </w:tabs>
        <w:ind w:firstLine="567"/>
        <w:jc w:val="both"/>
        <w:rPr>
          <w:b/>
          <w:color w:val="000000"/>
          <w:lang w:val="ru-RU"/>
        </w:rPr>
      </w:pPr>
      <w:r w:rsidRPr="00002D77">
        <w:rPr>
          <w:b/>
          <w:color w:val="000000"/>
          <w:lang w:val="ru-RU"/>
        </w:rPr>
        <w:t>М</w:t>
      </w:r>
      <w:r>
        <w:rPr>
          <w:b/>
          <w:color w:val="000000"/>
          <w:lang w:val="ru-RU"/>
        </w:rPr>
        <w:t xml:space="preserve">етодика </w:t>
      </w:r>
      <w:proofErr w:type="spellStart"/>
      <w:r>
        <w:rPr>
          <w:b/>
          <w:color w:val="000000"/>
          <w:lang w:val="ru-RU"/>
        </w:rPr>
        <w:t>експериментального</w:t>
      </w:r>
      <w:proofErr w:type="spellEnd"/>
      <w:r>
        <w:rPr>
          <w:b/>
          <w:color w:val="000000"/>
          <w:lang w:val="ru-RU"/>
        </w:rPr>
        <w:t xml:space="preserve"> </w:t>
      </w:r>
      <w:proofErr w:type="spellStart"/>
      <w:proofErr w:type="gramStart"/>
      <w:r>
        <w:rPr>
          <w:b/>
          <w:color w:val="000000"/>
          <w:lang w:val="ru-RU"/>
        </w:rPr>
        <w:t>досл</w:t>
      </w:r>
      <w:proofErr w:type="gramEnd"/>
      <w:r>
        <w:rPr>
          <w:b/>
          <w:color w:val="000000"/>
          <w:lang w:val="ru-RU"/>
        </w:rPr>
        <w:t>і</w:t>
      </w:r>
      <w:r w:rsidRPr="00002D77">
        <w:rPr>
          <w:b/>
          <w:color w:val="000000"/>
          <w:lang w:val="ru-RU"/>
        </w:rPr>
        <w:t>дження</w:t>
      </w:r>
      <w:proofErr w:type="spellEnd"/>
      <w:r w:rsidRPr="00002D77">
        <w:rPr>
          <w:b/>
          <w:color w:val="000000"/>
          <w:lang w:val="ru-RU"/>
        </w:rPr>
        <w:t>.</w:t>
      </w:r>
    </w:p>
    <w:p w:rsidR="00002D77" w:rsidRPr="00D55346" w:rsidRDefault="00002D77" w:rsidP="00002D77">
      <w:pPr>
        <w:ind w:firstLine="600"/>
        <w:jc w:val="both"/>
      </w:pPr>
      <w:r w:rsidRPr="00CB6257">
        <w:rPr>
          <w:bCs/>
        </w:rPr>
        <w:t>Щоденне обстеження базується на в</w:t>
      </w:r>
      <w:r w:rsidRPr="00CB6257">
        <w:t xml:space="preserve">икористанні комп’ютерної системи </w:t>
      </w:r>
      <w:r>
        <w:t xml:space="preserve">психофізіологічних досліджень </w:t>
      </w:r>
      <w:r w:rsidRPr="00CB6257">
        <w:t>СПФІ для моніторингу когнітивної діяльності учнів. Обстеження включає викон</w:t>
      </w:r>
      <w:r>
        <w:t>ання психологічних тестів і</w:t>
      </w:r>
      <w:r w:rsidRPr="00CB6257">
        <w:t xml:space="preserve">  паралельну реєстрацією тривалості </w:t>
      </w:r>
      <w:r w:rsidRPr="00CB6257">
        <w:lastRenderedPageBreak/>
        <w:t>RR-інтервалів ЕКГ (безперервно, з використанням апаратури «</w:t>
      </w:r>
      <w:proofErr w:type="spellStart"/>
      <w:r w:rsidRPr="00CB6257">
        <w:t>Сольвейг</w:t>
      </w:r>
      <w:proofErr w:type="spellEnd"/>
      <w:r w:rsidRPr="00CB6257">
        <w:t>») та артеріального тиску систол</w:t>
      </w:r>
      <w:r>
        <w:t xml:space="preserve">ічного </w:t>
      </w:r>
      <w:proofErr w:type="spellStart"/>
      <w:r w:rsidRPr="00CB6257">
        <w:t>АДс</w:t>
      </w:r>
      <w:proofErr w:type="spellEnd"/>
      <w:r w:rsidRPr="00CB6257">
        <w:t xml:space="preserve"> і </w:t>
      </w:r>
      <w:proofErr w:type="spellStart"/>
      <w:r>
        <w:t>діастолічного</w:t>
      </w:r>
      <w:proofErr w:type="spellEnd"/>
      <w:r w:rsidRPr="00CB6257">
        <w:t xml:space="preserve"> </w:t>
      </w:r>
      <w:proofErr w:type="spellStart"/>
      <w:r w:rsidRPr="00CB6257">
        <w:t>АДд</w:t>
      </w:r>
      <w:proofErr w:type="spellEnd"/>
      <w:r w:rsidRPr="00CB6257">
        <w:t xml:space="preserve">  перед початком та після виконання тестів. </w:t>
      </w:r>
    </w:p>
    <w:p w:rsidR="00002D77" w:rsidRDefault="00002D77" w:rsidP="00002D77">
      <w:pPr>
        <w:ind w:firstLine="600"/>
        <w:jc w:val="both"/>
      </w:pPr>
      <w:r>
        <w:t>Перед початком</w:t>
      </w:r>
      <w:r w:rsidRPr="00CB6257">
        <w:t xml:space="preserve"> тестової сесії проводиться </w:t>
      </w:r>
      <w:proofErr w:type="spellStart"/>
      <w:r w:rsidRPr="00CB6257">
        <w:t>електропунктурна</w:t>
      </w:r>
      <w:proofErr w:type="spellEnd"/>
      <w:r w:rsidRPr="00CB6257">
        <w:t xml:space="preserve"> діагностика кожного випробувача</w:t>
      </w:r>
      <w:r>
        <w:t xml:space="preserve"> з використанням приладу БАТ-2 </w:t>
      </w:r>
      <w:r>
        <w:rPr>
          <w:lang w:val="en-US"/>
        </w:rPr>
        <w:t>AGNIS</w:t>
      </w:r>
      <w:r w:rsidRPr="00AA50DE">
        <w:rPr>
          <w:lang w:val="ru-RU"/>
        </w:rPr>
        <w:t xml:space="preserve"> (</w:t>
      </w:r>
      <w:r>
        <w:t>Литва</w:t>
      </w:r>
      <w:r w:rsidRPr="00AA50DE">
        <w:rPr>
          <w:lang w:val="ru-RU"/>
        </w:rPr>
        <w:t>)</w:t>
      </w:r>
      <w:r w:rsidRPr="00CB6257">
        <w:t>.</w:t>
      </w:r>
    </w:p>
    <w:p w:rsidR="00002D77" w:rsidRPr="00CB6257" w:rsidRDefault="00002D77" w:rsidP="00002D77">
      <w:pPr>
        <w:ind w:firstLine="600"/>
        <w:jc w:val="both"/>
      </w:pPr>
      <w:r>
        <w:t>До складу тестів входять:</w:t>
      </w:r>
    </w:p>
    <w:p w:rsidR="00002D77" w:rsidRPr="00653187" w:rsidRDefault="00002D77" w:rsidP="00002D77">
      <w:pPr>
        <w:numPr>
          <w:ilvl w:val="0"/>
          <w:numId w:val="17"/>
        </w:numPr>
        <w:tabs>
          <w:tab w:val="left" w:pos="993"/>
        </w:tabs>
        <w:suppressAutoHyphens w:val="0"/>
        <w:ind w:left="0" w:firstLine="720"/>
        <w:jc w:val="both"/>
        <w:rPr>
          <w:lang w:val="ru-RU"/>
        </w:rPr>
      </w:pPr>
      <w:r w:rsidRPr="00653187">
        <w:rPr>
          <w:bCs/>
        </w:rPr>
        <w:t xml:space="preserve">Тест на короткострокову </w:t>
      </w:r>
      <w:proofErr w:type="spellStart"/>
      <w:r w:rsidRPr="00653187">
        <w:rPr>
          <w:bCs/>
        </w:rPr>
        <w:t>па</w:t>
      </w:r>
      <w:proofErr w:type="spellEnd"/>
      <w:r w:rsidRPr="00653187">
        <w:rPr>
          <w:bCs/>
        </w:rPr>
        <w:t>м'ять Т2. Випробувачу пред'являється  таблиця  з  12  випадковими числами від 11 до 99. Кількість правильно відтворених чисел фіксується як  результат.</w:t>
      </w:r>
      <w:r w:rsidRPr="00653187">
        <w:rPr>
          <w:bCs/>
          <w:lang w:val="ru-RU"/>
        </w:rPr>
        <w:t xml:space="preserve"> </w:t>
      </w:r>
    </w:p>
    <w:p w:rsidR="00002D77" w:rsidRPr="00653187" w:rsidRDefault="00002D77" w:rsidP="00002D77">
      <w:pPr>
        <w:numPr>
          <w:ilvl w:val="0"/>
          <w:numId w:val="17"/>
        </w:numPr>
        <w:tabs>
          <w:tab w:val="left" w:pos="993"/>
        </w:tabs>
        <w:suppressAutoHyphens w:val="0"/>
        <w:ind w:left="0" w:firstLine="720"/>
        <w:jc w:val="both"/>
      </w:pPr>
      <w:r w:rsidRPr="00653187">
        <w:rPr>
          <w:bCs/>
        </w:rPr>
        <w:t xml:space="preserve"> Тест на чуття часу Т3. Випробуваному пропонується після звукового сигналу через вказаний на  екрані  відрізок  часу натиснути будь-яку клавішу (підрахунок часу виконується без застосування наручних та інших годинників</w:t>
      </w:r>
      <w:r>
        <w:rPr>
          <w:bCs/>
        </w:rPr>
        <w:t>).</w:t>
      </w:r>
    </w:p>
    <w:p w:rsidR="00002D77" w:rsidRPr="00653187" w:rsidRDefault="00002D77" w:rsidP="00002D77">
      <w:pPr>
        <w:numPr>
          <w:ilvl w:val="0"/>
          <w:numId w:val="17"/>
        </w:numPr>
        <w:tabs>
          <w:tab w:val="left" w:pos="993"/>
        </w:tabs>
        <w:suppressAutoHyphens w:val="0"/>
        <w:ind w:left="0" w:firstLine="720"/>
        <w:jc w:val="both"/>
        <w:rPr>
          <w:lang w:val="ru-RU"/>
        </w:rPr>
      </w:pPr>
      <w:r w:rsidRPr="00653187">
        <w:rPr>
          <w:bCs/>
        </w:rPr>
        <w:t xml:space="preserve"> Тест самооцінки,  активності, настрою Т4.  Скорочений варіант тесту САН. Піддослідному пропонується дати суб'єктивну оцінку свого стану за 7-бальною шкалою у вигляді відповідей на 5 пар запитань-характеристик.</w:t>
      </w:r>
      <w:r w:rsidRPr="00653187">
        <w:rPr>
          <w:bCs/>
          <w:lang w:val="ru-RU"/>
        </w:rPr>
        <w:t xml:space="preserve"> </w:t>
      </w:r>
    </w:p>
    <w:p w:rsidR="00002D77" w:rsidRPr="00653187" w:rsidRDefault="00002D77" w:rsidP="00002D77">
      <w:pPr>
        <w:numPr>
          <w:ilvl w:val="0"/>
          <w:numId w:val="17"/>
        </w:numPr>
        <w:tabs>
          <w:tab w:val="left" w:pos="993"/>
        </w:tabs>
        <w:suppressAutoHyphens w:val="0"/>
        <w:ind w:left="0" w:firstLine="720"/>
        <w:jc w:val="both"/>
        <w:rPr>
          <w:lang w:val="ru-RU"/>
        </w:rPr>
      </w:pPr>
      <w:r w:rsidRPr="00653187">
        <w:rPr>
          <w:bCs/>
        </w:rPr>
        <w:t xml:space="preserve">Тест на перестановку цифр  (комбінаторний) у порядку </w:t>
      </w:r>
      <w:r>
        <w:rPr>
          <w:bCs/>
        </w:rPr>
        <w:t xml:space="preserve">зростання </w:t>
      </w:r>
      <w:r w:rsidRPr="00653187">
        <w:rPr>
          <w:bCs/>
        </w:rPr>
        <w:t>Т5.  Пред'являється випробувачу в робочому вікні. Складається з послідовності 4 цифр натурального ряду,  що не повторюються (від 0 до 9) і розміщені  у випадковому порядку</w:t>
      </w:r>
      <w:r w:rsidRPr="00653187">
        <w:rPr>
          <w:i/>
          <w:iCs/>
        </w:rPr>
        <w:t>.</w:t>
      </w:r>
      <w:r w:rsidRPr="00653187">
        <w:t xml:space="preserve"> Час на виконання задачі – фіксований і розраховується індивідуально для кожного випробувача за результатами виконання тренувального тестування як </w:t>
      </w:r>
      <w:r>
        <w:t>с</w:t>
      </w:r>
      <w:r w:rsidRPr="00653187">
        <w:t xml:space="preserve">ередній час виконання задач. </w:t>
      </w:r>
    </w:p>
    <w:p w:rsidR="00002D77" w:rsidRPr="00653187" w:rsidRDefault="00002D77" w:rsidP="00002D77">
      <w:pPr>
        <w:numPr>
          <w:ilvl w:val="0"/>
          <w:numId w:val="17"/>
        </w:numPr>
        <w:tabs>
          <w:tab w:val="left" w:pos="993"/>
        </w:tabs>
        <w:suppressAutoHyphens w:val="0"/>
        <w:ind w:left="0" w:firstLine="720"/>
        <w:jc w:val="both"/>
        <w:rPr>
          <w:lang w:val="ru-RU"/>
        </w:rPr>
      </w:pPr>
      <w:r w:rsidRPr="00653187">
        <w:rPr>
          <w:bCs/>
        </w:rPr>
        <w:t xml:space="preserve">Тест на перестановку цифр  (комбінаторний) у порядку </w:t>
      </w:r>
      <w:r>
        <w:rPr>
          <w:bCs/>
        </w:rPr>
        <w:t xml:space="preserve">зростання </w:t>
      </w:r>
      <w:r w:rsidRPr="00653187">
        <w:rPr>
          <w:bCs/>
        </w:rPr>
        <w:t>Т6.  Задачі того ж типу, як і у Т5, але ч</w:t>
      </w:r>
      <w:r w:rsidRPr="00653187">
        <w:t>ас на виконання задачі – вільний («авто-темп»).</w:t>
      </w:r>
    </w:p>
    <w:p w:rsidR="00002D77" w:rsidRPr="002829C9" w:rsidRDefault="00002D77" w:rsidP="00002D77">
      <w:pPr>
        <w:numPr>
          <w:ilvl w:val="0"/>
          <w:numId w:val="17"/>
        </w:numPr>
        <w:tabs>
          <w:tab w:val="left" w:pos="993"/>
        </w:tabs>
        <w:suppressAutoHyphens w:val="0"/>
        <w:ind w:left="0" w:firstLine="720"/>
        <w:jc w:val="both"/>
        <w:rPr>
          <w:lang w:val="ru-RU"/>
        </w:rPr>
      </w:pPr>
      <w:r w:rsidRPr="00653187">
        <w:rPr>
          <w:bCs/>
        </w:rPr>
        <w:t xml:space="preserve">Тест на перестановку цифр  (комбінаторний) </w:t>
      </w:r>
      <w:r>
        <w:rPr>
          <w:bCs/>
        </w:rPr>
        <w:t xml:space="preserve">в </w:t>
      </w:r>
      <w:r w:rsidRPr="00653187">
        <w:rPr>
          <w:bCs/>
        </w:rPr>
        <w:t xml:space="preserve">порядку </w:t>
      </w:r>
      <w:r>
        <w:rPr>
          <w:bCs/>
        </w:rPr>
        <w:t>спадання</w:t>
      </w:r>
      <w:r w:rsidRPr="00653187">
        <w:rPr>
          <w:bCs/>
        </w:rPr>
        <w:t xml:space="preserve"> Т</w:t>
      </w:r>
      <w:r>
        <w:rPr>
          <w:bCs/>
        </w:rPr>
        <w:t>9</w:t>
      </w:r>
      <w:r w:rsidRPr="00653187">
        <w:rPr>
          <w:bCs/>
        </w:rPr>
        <w:t>.  Задачі того ж типу, як і у Т</w:t>
      </w:r>
      <w:r>
        <w:rPr>
          <w:bCs/>
        </w:rPr>
        <w:t>6</w:t>
      </w:r>
      <w:r w:rsidRPr="00653187">
        <w:rPr>
          <w:bCs/>
        </w:rPr>
        <w:t>, ч</w:t>
      </w:r>
      <w:r w:rsidRPr="00653187">
        <w:t>ас на виконання задачі – вільний («авто-темп»).</w:t>
      </w:r>
    </w:p>
    <w:p w:rsidR="002829C9" w:rsidRPr="002B77EA" w:rsidRDefault="002829C9" w:rsidP="00002D77">
      <w:pPr>
        <w:numPr>
          <w:ilvl w:val="0"/>
          <w:numId w:val="17"/>
        </w:numPr>
        <w:tabs>
          <w:tab w:val="left" w:pos="993"/>
        </w:tabs>
        <w:suppressAutoHyphens w:val="0"/>
        <w:ind w:left="0" w:firstLine="720"/>
        <w:jc w:val="both"/>
        <w:rPr>
          <w:lang w:val="ru-RU"/>
        </w:rPr>
      </w:pPr>
      <w:r>
        <w:t>Тест на пошук пропущеної цифри з діапазону від 0 до 7</w:t>
      </w:r>
      <w:r w:rsidR="00A15EE1">
        <w:t>, темп виконання тесту – вільний, Т7.</w:t>
      </w:r>
    </w:p>
    <w:p w:rsidR="00E37172" w:rsidRPr="002A164E" w:rsidRDefault="00002D77" w:rsidP="00002D77">
      <w:pPr>
        <w:tabs>
          <w:tab w:val="left" w:pos="851"/>
          <w:tab w:val="left" w:pos="1134"/>
        </w:tabs>
        <w:ind w:firstLine="567"/>
        <w:jc w:val="both"/>
      </w:pPr>
      <w:r w:rsidRPr="00DD71E7">
        <w:t>Зовнішніми факторами, що впливають на варіативність психофізіологічних показників</w:t>
      </w:r>
      <w:r>
        <w:t xml:space="preserve"> і продуктивність розумової діяльності,</w:t>
      </w:r>
      <w:r w:rsidRPr="00DD71E7">
        <w:t xml:space="preserve"> є </w:t>
      </w:r>
      <w:proofErr w:type="spellStart"/>
      <w:r w:rsidRPr="00DD71E7">
        <w:t>ультрадіанні</w:t>
      </w:r>
      <w:proofErr w:type="spellEnd"/>
      <w:r w:rsidRPr="00DD71E7">
        <w:t xml:space="preserve"> ритми, а також геліофізичні, геомагнітні та метеорологічні фактори. З метою вивчення їх дії </w:t>
      </w:r>
      <w:r>
        <w:t xml:space="preserve">включали </w:t>
      </w:r>
      <w:r w:rsidRPr="00DD71E7">
        <w:t>як вивчені, так і потенційн</w:t>
      </w:r>
      <w:r>
        <w:t>і</w:t>
      </w:r>
      <w:r w:rsidRPr="00DD71E7">
        <w:t xml:space="preserve"> інформативні показники цих факторів, </w:t>
      </w:r>
      <w:r>
        <w:t>що</w:t>
      </w:r>
      <w:r w:rsidRPr="00DD71E7">
        <w:t xml:space="preserve"> реєструються на основі даних </w:t>
      </w:r>
      <w:proofErr w:type="spellStart"/>
      <w:r w:rsidRPr="00DD71E7">
        <w:t>SEC's</w:t>
      </w:r>
      <w:proofErr w:type="spellEnd"/>
      <w:r w:rsidRPr="00DD71E7">
        <w:t xml:space="preserve"> </w:t>
      </w:r>
      <w:proofErr w:type="spellStart"/>
      <w:r w:rsidRPr="00DD71E7">
        <w:t>Anonymous</w:t>
      </w:r>
      <w:proofErr w:type="spellEnd"/>
      <w:r w:rsidRPr="00DD71E7">
        <w:t xml:space="preserve"> FTP Server (Solar-Geophysical </w:t>
      </w:r>
      <w:proofErr w:type="spellStart"/>
      <w:r w:rsidRPr="00DD71E7">
        <w:t>Data</w:t>
      </w:r>
      <w:proofErr w:type="spellEnd"/>
      <w:r w:rsidRPr="00DD71E7">
        <w:t>) та інш</w:t>
      </w:r>
      <w:r>
        <w:t xml:space="preserve">их відповідних офіційних сайтів, а також сайту погоди </w:t>
      </w:r>
      <w:proofErr w:type="spellStart"/>
      <w:r>
        <w:rPr>
          <w:lang w:val="en-US"/>
        </w:rPr>
        <w:t>Gismeteo</w:t>
      </w:r>
      <w:proofErr w:type="spellEnd"/>
      <w:r w:rsidRPr="002B77EA">
        <w:t>.с</w:t>
      </w:r>
      <w:proofErr w:type="spellStart"/>
      <w:r>
        <w:rPr>
          <w:lang w:val="en-US"/>
        </w:rPr>
        <w:t>om</w:t>
      </w:r>
      <w:proofErr w:type="spellEnd"/>
      <w:r w:rsidRPr="002B77EA">
        <w:t xml:space="preserve"> .</w:t>
      </w:r>
    </w:p>
    <w:p w:rsidR="001633BC" w:rsidRDefault="00380506" w:rsidP="00002D77">
      <w:pPr>
        <w:tabs>
          <w:tab w:val="left" w:pos="851"/>
          <w:tab w:val="left" w:pos="1134"/>
        </w:tabs>
        <w:ind w:firstLine="567"/>
        <w:jc w:val="both"/>
        <w:rPr>
          <w:lang w:val="ru-RU"/>
        </w:rPr>
      </w:pPr>
      <w:r w:rsidRPr="009212E9">
        <w:t>В експериментальному дослідженні приймали участь 5 добровольців – учнів Київського палацу дітей та юнацтва</w:t>
      </w:r>
      <w:r w:rsidR="001633BC" w:rsidRPr="009212E9">
        <w:t xml:space="preserve"> (10 клас), один учень виконував функції дослідника та провів усе дослідження самостійно після необхідного навчання. </w:t>
      </w:r>
      <w:proofErr w:type="spellStart"/>
      <w:r w:rsidR="001633BC">
        <w:rPr>
          <w:lang w:val="ru-RU"/>
        </w:rPr>
        <w:t>Тестування</w:t>
      </w:r>
      <w:proofErr w:type="spellEnd"/>
      <w:r w:rsidR="001633BC">
        <w:rPr>
          <w:lang w:val="ru-RU"/>
        </w:rPr>
        <w:t xml:space="preserve"> </w:t>
      </w:r>
      <w:proofErr w:type="spellStart"/>
      <w:r>
        <w:rPr>
          <w:lang w:val="ru-RU"/>
        </w:rPr>
        <w:t>відбувалось</w:t>
      </w:r>
      <w:proofErr w:type="spellEnd"/>
      <w:r>
        <w:rPr>
          <w:lang w:val="ru-RU"/>
        </w:rPr>
        <w:t xml:space="preserve"> у </w:t>
      </w:r>
      <w:proofErr w:type="spellStart"/>
      <w:r>
        <w:rPr>
          <w:lang w:val="ru-RU"/>
        </w:rPr>
        <w:t>позашкільний</w:t>
      </w:r>
      <w:proofErr w:type="spellEnd"/>
      <w:r>
        <w:rPr>
          <w:lang w:val="ru-RU"/>
        </w:rPr>
        <w:t xml:space="preserve"> час 3 </w:t>
      </w:r>
      <w:r w:rsidR="001633BC">
        <w:rPr>
          <w:lang w:val="ru-RU"/>
        </w:rPr>
        <w:t xml:space="preserve">рази </w:t>
      </w:r>
      <w:r>
        <w:rPr>
          <w:lang w:val="ru-RU"/>
        </w:rPr>
        <w:t xml:space="preserve">на </w:t>
      </w:r>
      <w:proofErr w:type="spellStart"/>
      <w:r>
        <w:rPr>
          <w:lang w:val="ru-RU"/>
        </w:rPr>
        <w:t>тиждень</w:t>
      </w:r>
      <w:proofErr w:type="spellEnd"/>
      <w:r>
        <w:rPr>
          <w:lang w:val="ru-RU"/>
        </w:rPr>
        <w:t xml:space="preserve"> о 16:30 кожного разу (з метою </w:t>
      </w:r>
      <w:proofErr w:type="spellStart"/>
      <w:r>
        <w:rPr>
          <w:lang w:val="ru-RU"/>
        </w:rPr>
        <w:t>усунення</w:t>
      </w:r>
      <w:proofErr w:type="spellEnd"/>
      <w:r>
        <w:rPr>
          <w:lang w:val="ru-RU"/>
        </w:rPr>
        <w:t xml:space="preserve"> </w:t>
      </w:r>
      <w:proofErr w:type="spellStart"/>
      <w:r>
        <w:rPr>
          <w:lang w:val="ru-RU"/>
        </w:rPr>
        <w:t>впливу</w:t>
      </w:r>
      <w:proofErr w:type="spellEnd"/>
      <w:r>
        <w:rPr>
          <w:lang w:val="ru-RU"/>
        </w:rPr>
        <w:t xml:space="preserve"> </w:t>
      </w:r>
      <w:proofErr w:type="spellStart"/>
      <w:r>
        <w:rPr>
          <w:lang w:val="ru-RU"/>
        </w:rPr>
        <w:t>ультрадіанних</w:t>
      </w:r>
      <w:proofErr w:type="spellEnd"/>
      <w:r>
        <w:rPr>
          <w:lang w:val="ru-RU"/>
        </w:rPr>
        <w:t xml:space="preserve"> </w:t>
      </w:r>
      <w:proofErr w:type="spellStart"/>
      <w:r>
        <w:rPr>
          <w:lang w:val="ru-RU"/>
        </w:rPr>
        <w:t>ритмів</w:t>
      </w:r>
      <w:proofErr w:type="spellEnd"/>
      <w:r>
        <w:rPr>
          <w:lang w:val="ru-RU"/>
        </w:rPr>
        <w:t>)</w:t>
      </w:r>
      <w:r w:rsidR="001633BC">
        <w:rPr>
          <w:lang w:val="ru-RU"/>
        </w:rPr>
        <w:t xml:space="preserve"> з </w:t>
      </w:r>
      <w:proofErr w:type="spellStart"/>
      <w:r w:rsidR="001633BC">
        <w:rPr>
          <w:lang w:val="ru-RU"/>
        </w:rPr>
        <w:t>середини</w:t>
      </w:r>
      <w:proofErr w:type="spellEnd"/>
      <w:r w:rsidR="001633BC">
        <w:rPr>
          <w:lang w:val="ru-RU"/>
        </w:rPr>
        <w:t xml:space="preserve"> листопада до </w:t>
      </w:r>
      <w:proofErr w:type="spellStart"/>
      <w:r w:rsidR="001633BC">
        <w:rPr>
          <w:lang w:val="ru-RU"/>
        </w:rPr>
        <w:t>середини</w:t>
      </w:r>
      <w:proofErr w:type="spellEnd"/>
      <w:r w:rsidR="001633BC">
        <w:rPr>
          <w:lang w:val="ru-RU"/>
        </w:rPr>
        <w:t xml:space="preserve"> </w:t>
      </w:r>
      <w:proofErr w:type="spellStart"/>
      <w:r w:rsidR="001633BC">
        <w:rPr>
          <w:lang w:val="ru-RU"/>
        </w:rPr>
        <w:t>грудня</w:t>
      </w:r>
      <w:proofErr w:type="spellEnd"/>
      <w:r>
        <w:rPr>
          <w:lang w:val="ru-RU"/>
        </w:rPr>
        <w:t>.</w:t>
      </w:r>
      <w:r w:rsidR="001633BC">
        <w:rPr>
          <w:lang w:val="ru-RU"/>
        </w:rPr>
        <w:t xml:space="preserve"> З метою </w:t>
      </w:r>
      <w:proofErr w:type="spellStart"/>
      <w:r w:rsidR="001633BC">
        <w:rPr>
          <w:lang w:val="ru-RU"/>
        </w:rPr>
        <w:t>виконання</w:t>
      </w:r>
      <w:proofErr w:type="spellEnd"/>
      <w:r w:rsidR="001633BC">
        <w:rPr>
          <w:lang w:val="ru-RU"/>
        </w:rPr>
        <w:t xml:space="preserve"> </w:t>
      </w:r>
      <w:proofErr w:type="spellStart"/>
      <w:r w:rsidR="001633BC">
        <w:rPr>
          <w:lang w:val="ru-RU"/>
        </w:rPr>
        <w:t>вимог</w:t>
      </w:r>
      <w:proofErr w:type="spellEnd"/>
      <w:r w:rsidR="001633BC">
        <w:rPr>
          <w:lang w:val="ru-RU"/>
        </w:rPr>
        <w:t xml:space="preserve"> </w:t>
      </w:r>
      <w:proofErr w:type="spellStart"/>
      <w:r w:rsidR="001633BC">
        <w:rPr>
          <w:lang w:val="ru-RU"/>
        </w:rPr>
        <w:t>біоетики</w:t>
      </w:r>
      <w:proofErr w:type="spellEnd"/>
      <w:r w:rsidR="001633BC">
        <w:rPr>
          <w:lang w:val="ru-RU"/>
        </w:rPr>
        <w:t xml:space="preserve"> та </w:t>
      </w:r>
      <w:proofErr w:type="spellStart"/>
      <w:r w:rsidR="001633BC">
        <w:rPr>
          <w:lang w:val="ru-RU"/>
        </w:rPr>
        <w:t>захисту</w:t>
      </w:r>
      <w:proofErr w:type="spellEnd"/>
      <w:r w:rsidR="001633BC">
        <w:rPr>
          <w:lang w:val="ru-RU"/>
        </w:rPr>
        <w:t xml:space="preserve"> </w:t>
      </w:r>
      <w:proofErr w:type="spellStart"/>
      <w:r w:rsidR="001633BC">
        <w:rPr>
          <w:lang w:val="ru-RU"/>
        </w:rPr>
        <w:t>персональних</w:t>
      </w:r>
      <w:proofErr w:type="spellEnd"/>
      <w:r w:rsidR="001633BC">
        <w:rPr>
          <w:lang w:val="ru-RU"/>
        </w:rPr>
        <w:t xml:space="preserve"> </w:t>
      </w:r>
      <w:proofErr w:type="spellStart"/>
      <w:r w:rsidR="001633BC">
        <w:rPr>
          <w:lang w:val="ru-RU"/>
        </w:rPr>
        <w:t>даних</w:t>
      </w:r>
      <w:proofErr w:type="spellEnd"/>
      <w:r w:rsidR="001633BC">
        <w:rPr>
          <w:lang w:val="ru-RU"/>
        </w:rPr>
        <w:t xml:space="preserve"> з батьками </w:t>
      </w:r>
      <w:proofErr w:type="spellStart"/>
      <w:r w:rsidR="001633BC">
        <w:rPr>
          <w:lang w:val="ru-RU"/>
        </w:rPr>
        <w:t>усіх</w:t>
      </w:r>
      <w:proofErr w:type="spellEnd"/>
      <w:r w:rsidR="001633BC">
        <w:rPr>
          <w:lang w:val="ru-RU"/>
        </w:rPr>
        <w:t xml:space="preserve"> </w:t>
      </w:r>
      <w:proofErr w:type="spellStart"/>
      <w:r w:rsidR="001633BC">
        <w:rPr>
          <w:lang w:val="ru-RU"/>
        </w:rPr>
        <w:t>учасників</w:t>
      </w:r>
      <w:proofErr w:type="spellEnd"/>
      <w:r w:rsidR="001633BC">
        <w:rPr>
          <w:lang w:val="ru-RU"/>
        </w:rPr>
        <w:t xml:space="preserve"> </w:t>
      </w:r>
      <w:proofErr w:type="spellStart"/>
      <w:r w:rsidR="001633BC">
        <w:rPr>
          <w:lang w:val="ru-RU"/>
        </w:rPr>
        <w:t>були</w:t>
      </w:r>
      <w:proofErr w:type="spellEnd"/>
      <w:r w:rsidR="001633BC">
        <w:rPr>
          <w:lang w:val="ru-RU"/>
        </w:rPr>
        <w:t xml:space="preserve"> </w:t>
      </w:r>
      <w:proofErr w:type="spellStart"/>
      <w:r w:rsidR="001633BC">
        <w:rPr>
          <w:lang w:val="ru-RU"/>
        </w:rPr>
        <w:t>підписані</w:t>
      </w:r>
      <w:proofErr w:type="spellEnd"/>
      <w:r w:rsidR="001633BC">
        <w:rPr>
          <w:lang w:val="ru-RU"/>
        </w:rPr>
        <w:t xml:space="preserve"> </w:t>
      </w:r>
      <w:proofErr w:type="spellStart"/>
      <w:r w:rsidR="001633BC">
        <w:rPr>
          <w:lang w:val="ru-RU"/>
        </w:rPr>
        <w:t>інформовані</w:t>
      </w:r>
      <w:proofErr w:type="spellEnd"/>
      <w:r w:rsidR="001633BC">
        <w:rPr>
          <w:lang w:val="ru-RU"/>
        </w:rPr>
        <w:t xml:space="preserve"> </w:t>
      </w:r>
      <w:proofErr w:type="spellStart"/>
      <w:r w:rsidR="001633BC">
        <w:rPr>
          <w:lang w:val="ru-RU"/>
        </w:rPr>
        <w:t>згоди</w:t>
      </w:r>
      <w:proofErr w:type="spellEnd"/>
      <w:r w:rsidR="001633BC">
        <w:rPr>
          <w:lang w:val="ru-RU"/>
        </w:rPr>
        <w:t xml:space="preserve"> </w:t>
      </w:r>
      <w:proofErr w:type="spellStart"/>
      <w:r w:rsidR="001633BC">
        <w:rPr>
          <w:lang w:val="ru-RU"/>
        </w:rPr>
        <w:t>щодо</w:t>
      </w:r>
      <w:proofErr w:type="spellEnd"/>
      <w:r w:rsidR="001633BC">
        <w:rPr>
          <w:lang w:val="ru-RU"/>
        </w:rPr>
        <w:t xml:space="preserve"> </w:t>
      </w:r>
      <w:proofErr w:type="spellStart"/>
      <w:r w:rsidR="001633BC">
        <w:rPr>
          <w:lang w:val="ru-RU"/>
        </w:rPr>
        <w:t>участі</w:t>
      </w:r>
      <w:proofErr w:type="spellEnd"/>
      <w:r w:rsidR="001633BC">
        <w:rPr>
          <w:lang w:val="ru-RU"/>
        </w:rPr>
        <w:t xml:space="preserve"> </w:t>
      </w:r>
      <w:proofErr w:type="spellStart"/>
      <w:r w:rsidR="001633BC">
        <w:rPr>
          <w:lang w:val="ru-RU"/>
        </w:rPr>
        <w:t>школярів</w:t>
      </w:r>
      <w:proofErr w:type="spellEnd"/>
      <w:r w:rsidR="001633BC">
        <w:rPr>
          <w:lang w:val="ru-RU"/>
        </w:rPr>
        <w:t xml:space="preserve"> </w:t>
      </w:r>
      <w:proofErr w:type="gramStart"/>
      <w:r w:rsidR="001633BC">
        <w:rPr>
          <w:lang w:val="ru-RU"/>
        </w:rPr>
        <w:t>в</w:t>
      </w:r>
      <w:proofErr w:type="gramEnd"/>
      <w:r w:rsidR="001633BC">
        <w:rPr>
          <w:lang w:val="ru-RU"/>
        </w:rPr>
        <w:t xml:space="preserve"> </w:t>
      </w:r>
      <w:proofErr w:type="spellStart"/>
      <w:r w:rsidR="001633BC">
        <w:rPr>
          <w:lang w:val="ru-RU"/>
        </w:rPr>
        <w:t>проекті</w:t>
      </w:r>
      <w:proofErr w:type="spellEnd"/>
      <w:r w:rsidR="001633BC">
        <w:rPr>
          <w:lang w:val="ru-RU"/>
        </w:rPr>
        <w:t xml:space="preserve">. </w:t>
      </w:r>
    </w:p>
    <w:p w:rsidR="00380506" w:rsidRPr="00380506" w:rsidRDefault="001633BC" w:rsidP="00002D77">
      <w:pPr>
        <w:tabs>
          <w:tab w:val="left" w:pos="851"/>
          <w:tab w:val="left" w:pos="1134"/>
        </w:tabs>
        <w:ind w:firstLine="567"/>
        <w:jc w:val="both"/>
      </w:pPr>
      <w:r>
        <w:rPr>
          <w:lang w:val="ru-RU"/>
        </w:rPr>
        <w:t xml:space="preserve">Через низку причин не </w:t>
      </w:r>
      <w:proofErr w:type="spellStart"/>
      <w:r>
        <w:rPr>
          <w:lang w:val="ru-RU"/>
        </w:rPr>
        <w:t>всі</w:t>
      </w:r>
      <w:proofErr w:type="spellEnd"/>
      <w:r>
        <w:rPr>
          <w:lang w:val="ru-RU"/>
        </w:rPr>
        <w:t xml:space="preserve"> </w:t>
      </w:r>
      <w:proofErr w:type="spellStart"/>
      <w:r>
        <w:rPr>
          <w:lang w:val="ru-RU"/>
        </w:rPr>
        <w:t>учасники</w:t>
      </w:r>
      <w:proofErr w:type="spellEnd"/>
      <w:r>
        <w:rPr>
          <w:lang w:val="ru-RU"/>
        </w:rPr>
        <w:t xml:space="preserve"> </w:t>
      </w:r>
      <w:proofErr w:type="spellStart"/>
      <w:r>
        <w:rPr>
          <w:lang w:val="ru-RU"/>
        </w:rPr>
        <w:t>змогли</w:t>
      </w:r>
      <w:proofErr w:type="spellEnd"/>
      <w:r>
        <w:rPr>
          <w:lang w:val="ru-RU"/>
        </w:rPr>
        <w:t xml:space="preserve"> </w:t>
      </w:r>
      <w:proofErr w:type="spellStart"/>
      <w:r>
        <w:rPr>
          <w:lang w:val="ru-RU"/>
        </w:rPr>
        <w:t>проходити</w:t>
      </w:r>
      <w:proofErr w:type="spellEnd"/>
      <w:r>
        <w:rPr>
          <w:lang w:val="ru-RU"/>
        </w:rPr>
        <w:t xml:space="preserve"> </w:t>
      </w:r>
      <w:proofErr w:type="spellStart"/>
      <w:r>
        <w:rPr>
          <w:lang w:val="ru-RU"/>
        </w:rPr>
        <w:t>тестування</w:t>
      </w:r>
      <w:proofErr w:type="spellEnd"/>
      <w:r>
        <w:rPr>
          <w:lang w:val="ru-RU"/>
        </w:rPr>
        <w:t xml:space="preserve"> кожного дня </w:t>
      </w:r>
      <w:proofErr w:type="spellStart"/>
      <w:r>
        <w:rPr>
          <w:lang w:val="ru-RU"/>
        </w:rPr>
        <w:t>проведення</w:t>
      </w:r>
      <w:proofErr w:type="spellEnd"/>
      <w:r>
        <w:rPr>
          <w:lang w:val="ru-RU"/>
        </w:rPr>
        <w:t xml:space="preserve"> </w:t>
      </w:r>
      <w:proofErr w:type="spellStart"/>
      <w:r>
        <w:rPr>
          <w:lang w:val="ru-RU"/>
        </w:rPr>
        <w:t>експериментальних</w:t>
      </w:r>
      <w:proofErr w:type="spellEnd"/>
      <w:r>
        <w:rPr>
          <w:lang w:val="ru-RU"/>
        </w:rPr>
        <w:t xml:space="preserve"> </w:t>
      </w:r>
      <w:proofErr w:type="spellStart"/>
      <w:proofErr w:type="gramStart"/>
      <w:r>
        <w:rPr>
          <w:lang w:val="ru-RU"/>
        </w:rPr>
        <w:t>досл</w:t>
      </w:r>
      <w:proofErr w:type="gramEnd"/>
      <w:r>
        <w:rPr>
          <w:lang w:val="ru-RU"/>
        </w:rPr>
        <w:t>іджень</w:t>
      </w:r>
      <w:proofErr w:type="spellEnd"/>
      <w:r>
        <w:rPr>
          <w:lang w:val="ru-RU"/>
        </w:rPr>
        <w:t xml:space="preserve"> </w:t>
      </w:r>
      <w:proofErr w:type="spellStart"/>
      <w:r>
        <w:rPr>
          <w:lang w:val="ru-RU"/>
        </w:rPr>
        <w:t>протягом</w:t>
      </w:r>
      <w:proofErr w:type="spellEnd"/>
      <w:r>
        <w:rPr>
          <w:lang w:val="ru-RU"/>
        </w:rPr>
        <w:t xml:space="preserve"> </w:t>
      </w:r>
      <w:proofErr w:type="spellStart"/>
      <w:r>
        <w:rPr>
          <w:lang w:val="ru-RU"/>
        </w:rPr>
        <w:t>визначеного</w:t>
      </w:r>
      <w:proofErr w:type="spellEnd"/>
      <w:r>
        <w:rPr>
          <w:lang w:val="ru-RU"/>
        </w:rPr>
        <w:t xml:space="preserve"> </w:t>
      </w:r>
      <w:proofErr w:type="spellStart"/>
      <w:r>
        <w:rPr>
          <w:lang w:val="ru-RU"/>
        </w:rPr>
        <w:t>терміну</w:t>
      </w:r>
      <w:proofErr w:type="spellEnd"/>
      <w:r>
        <w:rPr>
          <w:lang w:val="ru-RU"/>
        </w:rPr>
        <w:t xml:space="preserve">, </w:t>
      </w:r>
      <w:proofErr w:type="spellStart"/>
      <w:r>
        <w:rPr>
          <w:lang w:val="ru-RU"/>
        </w:rPr>
        <w:t>повні</w:t>
      </w:r>
      <w:proofErr w:type="spellEnd"/>
      <w:r>
        <w:rPr>
          <w:lang w:val="ru-RU"/>
        </w:rPr>
        <w:t xml:space="preserve"> </w:t>
      </w:r>
      <w:proofErr w:type="spellStart"/>
      <w:r>
        <w:rPr>
          <w:lang w:val="ru-RU"/>
        </w:rPr>
        <w:t>дані</w:t>
      </w:r>
      <w:proofErr w:type="spellEnd"/>
      <w:r>
        <w:rPr>
          <w:lang w:val="ru-RU"/>
        </w:rPr>
        <w:t xml:space="preserve">, </w:t>
      </w:r>
      <w:proofErr w:type="spellStart"/>
      <w:r>
        <w:rPr>
          <w:lang w:val="ru-RU"/>
        </w:rPr>
        <w:t>що</w:t>
      </w:r>
      <w:proofErr w:type="spellEnd"/>
      <w:r>
        <w:rPr>
          <w:lang w:val="ru-RU"/>
        </w:rPr>
        <w:t xml:space="preserve"> дозволили </w:t>
      </w:r>
      <w:proofErr w:type="spellStart"/>
      <w:r>
        <w:rPr>
          <w:lang w:val="ru-RU"/>
        </w:rPr>
        <w:t>зробити</w:t>
      </w:r>
      <w:proofErr w:type="spellEnd"/>
      <w:r>
        <w:rPr>
          <w:lang w:val="ru-RU"/>
        </w:rPr>
        <w:t xml:space="preserve"> </w:t>
      </w:r>
      <w:proofErr w:type="spellStart"/>
      <w:r>
        <w:rPr>
          <w:lang w:val="ru-RU"/>
        </w:rPr>
        <w:t>науково</w:t>
      </w:r>
      <w:proofErr w:type="spellEnd"/>
      <w:r>
        <w:rPr>
          <w:lang w:val="ru-RU"/>
        </w:rPr>
        <w:t xml:space="preserve"> </w:t>
      </w:r>
      <w:proofErr w:type="spellStart"/>
      <w:r>
        <w:rPr>
          <w:lang w:val="ru-RU"/>
        </w:rPr>
        <w:t>обгрунтовані</w:t>
      </w:r>
      <w:proofErr w:type="spellEnd"/>
      <w:r>
        <w:rPr>
          <w:lang w:val="ru-RU"/>
        </w:rPr>
        <w:t xml:space="preserve"> </w:t>
      </w:r>
      <w:proofErr w:type="spellStart"/>
      <w:r>
        <w:rPr>
          <w:lang w:val="ru-RU"/>
        </w:rPr>
        <w:t>висновки</w:t>
      </w:r>
      <w:proofErr w:type="spellEnd"/>
      <w:r>
        <w:rPr>
          <w:lang w:val="ru-RU"/>
        </w:rPr>
        <w:t xml:space="preserve">, </w:t>
      </w:r>
      <w:proofErr w:type="spellStart"/>
      <w:r>
        <w:rPr>
          <w:lang w:val="ru-RU"/>
        </w:rPr>
        <w:t>отримані</w:t>
      </w:r>
      <w:proofErr w:type="spellEnd"/>
      <w:r>
        <w:rPr>
          <w:lang w:val="ru-RU"/>
        </w:rPr>
        <w:t xml:space="preserve"> за результатами </w:t>
      </w:r>
      <w:proofErr w:type="spellStart"/>
      <w:r>
        <w:rPr>
          <w:lang w:val="ru-RU"/>
        </w:rPr>
        <w:t>тестування</w:t>
      </w:r>
      <w:proofErr w:type="spellEnd"/>
      <w:r>
        <w:rPr>
          <w:lang w:val="ru-RU"/>
        </w:rPr>
        <w:t xml:space="preserve"> </w:t>
      </w:r>
      <w:proofErr w:type="spellStart"/>
      <w:r>
        <w:rPr>
          <w:lang w:val="ru-RU"/>
        </w:rPr>
        <w:t>двох</w:t>
      </w:r>
      <w:proofErr w:type="spellEnd"/>
      <w:r>
        <w:rPr>
          <w:lang w:val="ru-RU"/>
        </w:rPr>
        <w:t xml:space="preserve"> </w:t>
      </w:r>
      <w:proofErr w:type="spellStart"/>
      <w:r>
        <w:rPr>
          <w:lang w:val="ru-RU"/>
        </w:rPr>
        <w:t>учасників</w:t>
      </w:r>
      <w:proofErr w:type="spellEnd"/>
      <w:r>
        <w:rPr>
          <w:lang w:val="ru-RU"/>
        </w:rPr>
        <w:t xml:space="preserve">. </w:t>
      </w:r>
    </w:p>
    <w:p w:rsidR="00002D77" w:rsidRPr="00A15EE1" w:rsidRDefault="00380506" w:rsidP="00002D77">
      <w:pPr>
        <w:tabs>
          <w:tab w:val="left" w:pos="851"/>
          <w:tab w:val="left" w:pos="1134"/>
        </w:tabs>
        <w:ind w:firstLine="567"/>
        <w:jc w:val="both"/>
      </w:pPr>
      <w:r w:rsidRPr="00A15EE1">
        <w:t xml:space="preserve">Результати </w:t>
      </w:r>
      <w:r w:rsidR="002829C9" w:rsidRPr="00A15EE1">
        <w:t xml:space="preserve">виконання тестів </w:t>
      </w:r>
      <w:proofErr w:type="spellStart"/>
      <w:r w:rsidR="00A15EE1" w:rsidRPr="00A15EE1">
        <w:t>перцептивного</w:t>
      </w:r>
      <w:proofErr w:type="spellEnd"/>
      <w:r w:rsidR="00A15EE1" w:rsidRPr="00A15EE1">
        <w:t xml:space="preserve"> (Т7) та когнітивного типу (Т6 і Т9) підтвердили встановлений у попередніх дослідженнях [7; 16] факт змін</w:t>
      </w:r>
      <w:r w:rsidR="00A15EE1">
        <w:t>и</w:t>
      </w:r>
      <w:r w:rsidR="00A15EE1" w:rsidRPr="00A15EE1">
        <w:t xml:space="preserve"> результативності виконання тестів (середній час і надійність рішення тестових завдань</w:t>
      </w:r>
      <w:r w:rsidR="00A15EE1">
        <w:t>)</w:t>
      </w:r>
      <w:r w:rsidR="00A15EE1" w:rsidRPr="00A15EE1">
        <w:t xml:space="preserve"> </w:t>
      </w:r>
      <w:r w:rsidR="00A15EE1">
        <w:t>протягом місяця</w:t>
      </w:r>
      <w:r w:rsidR="00C65EDC">
        <w:t xml:space="preserve"> (рис.1)</w:t>
      </w:r>
      <w:r w:rsidR="00A15EE1">
        <w:t xml:space="preserve">, причому виявлені зміни носили коливний характер, що може бути пояснено впливом навчального навантаження, а також </w:t>
      </w:r>
      <w:r w:rsidR="00C65EDC">
        <w:t xml:space="preserve">впливом </w:t>
      </w:r>
      <w:proofErr w:type="spellStart"/>
      <w:r w:rsidR="00C65EDC">
        <w:t>циркасептаних</w:t>
      </w:r>
      <w:proofErr w:type="spellEnd"/>
      <w:r w:rsidR="00C65EDC">
        <w:t xml:space="preserve"> (навколо тижневих) ритмів.</w:t>
      </w:r>
    </w:p>
    <w:p w:rsidR="00E06D41" w:rsidRDefault="00E06D41" w:rsidP="00002D77">
      <w:pPr>
        <w:tabs>
          <w:tab w:val="left" w:pos="851"/>
          <w:tab w:val="left" w:pos="1134"/>
        </w:tabs>
        <w:ind w:firstLine="567"/>
        <w:jc w:val="both"/>
      </w:pPr>
      <w:r w:rsidRPr="00E06D41">
        <w:t xml:space="preserve">Відомо, що під впливом </w:t>
      </w:r>
      <w:r>
        <w:t xml:space="preserve">навантаження, у т.ч. розумового, відбуваються функціональні зрушення в регуляції серцево-судинної системи, що може викликати </w:t>
      </w:r>
      <w:proofErr w:type="spellStart"/>
      <w:r>
        <w:t>преморбідні</w:t>
      </w:r>
      <w:proofErr w:type="spellEnd"/>
      <w:r>
        <w:t xml:space="preserve"> стани. Досліджень зміни енергетичного балансу працюючих людей значно менше, а щодо підлітків – такі дослідження практично відсутні. Тому в нашому дослідженні, яке можна вважати </w:t>
      </w:r>
      <w:r>
        <w:lastRenderedPageBreak/>
        <w:t xml:space="preserve">пілот-дослідженням, особливу увагу приділили регуляції серця. Динаміка рівня активації меридіану перикарда (міжнародне позначення </w:t>
      </w:r>
      <w:r w:rsidR="002C3D5F">
        <w:t>МС-7) вказує також на коливний характер змін як МС-7 правої (</w:t>
      </w:r>
      <w:r w:rsidR="002C3D5F">
        <w:rPr>
          <w:lang w:val="en-US"/>
        </w:rPr>
        <w:t>H</w:t>
      </w:r>
      <w:r w:rsidR="002C3D5F" w:rsidRPr="002C3D5F">
        <w:t>2</w:t>
      </w:r>
      <w:r w:rsidR="002C3D5F">
        <w:rPr>
          <w:lang w:val="en-US"/>
        </w:rPr>
        <w:t>r</w:t>
      </w:r>
      <w:r w:rsidR="002C3D5F">
        <w:t>)</w:t>
      </w:r>
      <w:r w:rsidR="002C3D5F" w:rsidRPr="002C3D5F">
        <w:t xml:space="preserve">, </w:t>
      </w:r>
      <w:r w:rsidR="002C3D5F">
        <w:t xml:space="preserve">так і лівої </w:t>
      </w:r>
      <w:r w:rsidR="002C3D5F" w:rsidRPr="002C3D5F">
        <w:t>(</w:t>
      </w:r>
      <w:r w:rsidR="002C3D5F">
        <w:rPr>
          <w:lang w:val="en-US"/>
        </w:rPr>
        <w:t>H</w:t>
      </w:r>
      <w:r w:rsidR="002C3D5F" w:rsidRPr="002C3D5F">
        <w:t>2</w:t>
      </w:r>
      <w:r w:rsidR="002C3D5F">
        <w:rPr>
          <w:lang w:val="en-US"/>
        </w:rPr>
        <w:t>l</w:t>
      </w:r>
      <w:r w:rsidR="002C3D5F" w:rsidRPr="002C3D5F">
        <w:t xml:space="preserve">) </w:t>
      </w:r>
      <w:r w:rsidR="002C3D5F">
        <w:t>руки, з індивідуальними особливостями обох випробувачів (рис.2).</w:t>
      </w:r>
    </w:p>
    <w:p w:rsidR="00002D77" w:rsidRPr="00E06D41" w:rsidRDefault="00E06D41" w:rsidP="00002D77">
      <w:pPr>
        <w:tabs>
          <w:tab w:val="left" w:pos="851"/>
          <w:tab w:val="left" w:pos="1134"/>
        </w:tabs>
        <w:ind w:firstLine="567"/>
        <w:jc w:val="both"/>
      </w:pPr>
      <w:r>
        <w:t xml:space="preserve"> </w:t>
      </w:r>
    </w:p>
    <w:p w:rsidR="00E37172" w:rsidRPr="001F5DB4" w:rsidRDefault="00496358" w:rsidP="00496358">
      <w:pPr>
        <w:tabs>
          <w:tab w:val="left" w:pos="851"/>
          <w:tab w:val="left" w:pos="1134"/>
        </w:tabs>
        <w:jc w:val="both"/>
        <w:rPr>
          <w:color w:val="000000"/>
        </w:rPr>
      </w:pPr>
      <w:r>
        <w:rPr>
          <w:noProof/>
          <w:lang w:eastAsia="uk-UA"/>
        </w:rPr>
        <w:drawing>
          <wp:inline distT="0" distB="0" distL="0" distR="0" wp14:anchorId="5E412B81" wp14:editId="7153D004">
            <wp:extent cx="2640842" cy="1330657"/>
            <wp:effectExtent l="0" t="0" r="2667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color w:val="000000"/>
        </w:rPr>
        <w:t xml:space="preserve"> а      </w:t>
      </w:r>
      <w:r>
        <w:rPr>
          <w:noProof/>
          <w:lang w:eastAsia="uk-UA"/>
        </w:rPr>
        <w:drawing>
          <wp:inline distT="0" distB="0" distL="0" distR="0" wp14:anchorId="79540014" wp14:editId="15693F9B">
            <wp:extent cx="2654490" cy="1310185"/>
            <wp:effectExtent l="0" t="0" r="1270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color w:val="000000"/>
        </w:rPr>
        <w:t xml:space="preserve"> б</w:t>
      </w:r>
    </w:p>
    <w:p w:rsidR="00171AB5" w:rsidRDefault="00496358" w:rsidP="00171AB5">
      <w:pPr>
        <w:tabs>
          <w:tab w:val="left" w:pos="851"/>
        </w:tabs>
        <w:suppressAutoHyphens w:val="0"/>
        <w:ind w:firstLine="567"/>
        <w:jc w:val="both"/>
      </w:pPr>
      <w:r>
        <w:t xml:space="preserve">Рис.1 </w:t>
      </w:r>
      <w:r w:rsidR="00171AB5">
        <w:t xml:space="preserve">Динаміка середнього часу виконання тестових завдань (у </w:t>
      </w:r>
      <w:proofErr w:type="spellStart"/>
      <w:r w:rsidR="00171AB5">
        <w:t>мс</w:t>
      </w:r>
      <w:proofErr w:type="spellEnd"/>
      <w:r w:rsidR="00171AB5">
        <w:t>) по днях тестування випробувачів Г. (рис.1а) та Н. (рис.1б).</w:t>
      </w:r>
    </w:p>
    <w:p w:rsidR="002C3D5F" w:rsidRDefault="002C3D5F" w:rsidP="00171AB5">
      <w:pPr>
        <w:tabs>
          <w:tab w:val="left" w:pos="851"/>
        </w:tabs>
        <w:suppressAutoHyphens w:val="0"/>
        <w:ind w:firstLine="567"/>
        <w:jc w:val="both"/>
      </w:pPr>
    </w:p>
    <w:p w:rsidR="00E06D41" w:rsidRDefault="00E06D41" w:rsidP="00171AB5">
      <w:pPr>
        <w:tabs>
          <w:tab w:val="left" w:pos="851"/>
        </w:tabs>
        <w:suppressAutoHyphens w:val="0"/>
        <w:ind w:firstLine="567"/>
        <w:jc w:val="both"/>
      </w:pPr>
    </w:p>
    <w:p w:rsidR="00171AB5" w:rsidRDefault="00171AB5" w:rsidP="00171AB5">
      <w:pPr>
        <w:tabs>
          <w:tab w:val="left" w:pos="851"/>
        </w:tabs>
        <w:suppressAutoHyphens w:val="0"/>
        <w:jc w:val="both"/>
      </w:pPr>
      <w:r>
        <w:rPr>
          <w:noProof/>
          <w:lang w:eastAsia="uk-UA"/>
        </w:rPr>
        <w:drawing>
          <wp:inline distT="0" distB="0" distL="0" distR="0" wp14:anchorId="7CD26E4E" wp14:editId="0BDE6B5A">
            <wp:extent cx="2640842" cy="1364776"/>
            <wp:effectExtent l="0" t="0" r="26670"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06D41">
        <w:t xml:space="preserve"> а      </w:t>
      </w:r>
      <w:r w:rsidR="00E06D41">
        <w:rPr>
          <w:noProof/>
          <w:lang w:eastAsia="uk-UA"/>
        </w:rPr>
        <w:drawing>
          <wp:inline distT="0" distB="0" distL="0" distR="0" wp14:anchorId="6EF6ECA5" wp14:editId="0FDFF1CD">
            <wp:extent cx="2688609" cy="1364776"/>
            <wp:effectExtent l="0" t="0" r="16510" b="260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1AB5" w:rsidRDefault="002C3D5F" w:rsidP="00171AB5">
      <w:pPr>
        <w:tabs>
          <w:tab w:val="left" w:pos="851"/>
        </w:tabs>
        <w:suppressAutoHyphens w:val="0"/>
        <w:ind w:firstLine="567"/>
        <w:jc w:val="both"/>
      </w:pPr>
      <w:r>
        <w:t>Рис.2 Динаміка рівня активації меридіану перикарда по днях тестування випробувачів Г. (рис.2а) та Н. (рис.2б).</w:t>
      </w:r>
    </w:p>
    <w:p w:rsidR="002C3D5F" w:rsidRDefault="002C3D5F" w:rsidP="00171AB5">
      <w:pPr>
        <w:tabs>
          <w:tab w:val="left" w:pos="851"/>
        </w:tabs>
        <w:suppressAutoHyphens w:val="0"/>
        <w:ind w:firstLine="567"/>
        <w:jc w:val="both"/>
      </w:pPr>
    </w:p>
    <w:p w:rsidR="002C3D5F" w:rsidRDefault="005A4063" w:rsidP="00171AB5">
      <w:pPr>
        <w:tabs>
          <w:tab w:val="left" w:pos="851"/>
        </w:tabs>
        <w:suppressAutoHyphens w:val="0"/>
        <w:ind w:firstLine="567"/>
        <w:jc w:val="both"/>
      </w:pPr>
      <w:r>
        <w:t xml:space="preserve">Дослідження впливу енергетичного балансу, вегетативної регуляції (за показниками частоти серцевого ритму, а також артеріального тиску), властивостей нервової системи (зокрема, </w:t>
      </w:r>
      <w:proofErr w:type="spellStart"/>
      <w:r>
        <w:t>функційної</w:t>
      </w:r>
      <w:proofErr w:type="spellEnd"/>
      <w:r>
        <w:t xml:space="preserve"> рухливості нервових процесів) і зовнішніх факторів (показники швидкості сонячного вітру</w:t>
      </w:r>
      <w:r w:rsidR="006E1104">
        <w:t>, СВ,</w:t>
      </w:r>
      <w:r>
        <w:t xml:space="preserve"> та щільності </w:t>
      </w:r>
      <w:r w:rsidR="009F170E" w:rsidRPr="009F170E">
        <w:t>(</w:t>
      </w:r>
      <w:r w:rsidR="009F170E">
        <w:rPr>
          <w:lang w:val="en-US"/>
        </w:rPr>
        <w:t>n</w:t>
      </w:r>
      <w:r w:rsidR="009F170E" w:rsidRPr="009F170E">
        <w:t xml:space="preserve">) </w:t>
      </w:r>
      <w:r>
        <w:t>його протонної компоненти на час проходження тестування) виявили їх високий кореляційний зв</w:t>
      </w:r>
      <w:r w:rsidRPr="005A4063">
        <w:t>’</w:t>
      </w:r>
      <w:r>
        <w:t xml:space="preserve">язок з показниками швидкості, а особливо надійності, виконання </w:t>
      </w:r>
      <w:proofErr w:type="spellStart"/>
      <w:r>
        <w:t>перцептивного</w:t>
      </w:r>
      <w:proofErr w:type="spellEnd"/>
      <w:r>
        <w:t xml:space="preserve"> та когнітивних тестів. При відборі 3 найбільш інформативних незалежних змінних за стандартною процедурою (</w:t>
      </w:r>
      <w:r w:rsidRPr="005A4063">
        <w:t xml:space="preserve">стандартний </w:t>
      </w:r>
      <w:r>
        <w:t xml:space="preserve">пакет </w:t>
      </w:r>
      <w:r>
        <w:rPr>
          <w:lang w:val="en-US"/>
        </w:rPr>
        <w:t>STATISTICA</w:t>
      </w:r>
      <w:r w:rsidRPr="005A4063">
        <w:t xml:space="preserve"> 5.1)</w:t>
      </w:r>
      <w:r>
        <w:t xml:space="preserve"> покрокового регресійного аналізу було виявлено: коефіцієнт множинної кореляції швидкості </w:t>
      </w:r>
      <w:r w:rsidR="009F170E">
        <w:t xml:space="preserve">виконання </w:t>
      </w:r>
      <w:r w:rsidR="00C25BF3">
        <w:t xml:space="preserve">тестів (індекс відповідає номеру тесту) </w:t>
      </w:r>
      <w:r w:rsidR="00C451C0">
        <w:rPr>
          <w:lang w:val="en-US"/>
        </w:rPr>
        <w:t>R</w:t>
      </w:r>
      <w:r w:rsidR="00C451C0" w:rsidRPr="00C451C0">
        <w:rPr>
          <w:vertAlign w:val="subscript"/>
        </w:rPr>
        <w:t>7</w:t>
      </w:r>
      <w:r w:rsidR="00C451C0">
        <w:rPr>
          <w:vertAlign w:val="subscript"/>
        </w:rPr>
        <w:t xml:space="preserve"> </w:t>
      </w:r>
      <w:r w:rsidR="00C451C0" w:rsidRPr="00C451C0">
        <w:t>=</w:t>
      </w:r>
      <w:r w:rsidR="00C451C0">
        <w:t xml:space="preserve"> 0,9</w:t>
      </w:r>
      <w:r w:rsidR="009F170E" w:rsidRPr="009F170E">
        <w:t>7</w:t>
      </w:r>
      <w:r w:rsidR="00C451C0" w:rsidRPr="00C451C0">
        <w:t>…0,98 (</w:t>
      </w:r>
      <w:r w:rsidR="00C451C0">
        <w:rPr>
          <w:lang w:val="en-US"/>
        </w:rPr>
        <w:t>p</w:t>
      </w:r>
      <w:r w:rsidR="00C451C0" w:rsidRPr="00C451C0">
        <w:t xml:space="preserve">&lt;0,001), </w:t>
      </w:r>
      <w:r w:rsidR="00C451C0">
        <w:rPr>
          <w:lang w:val="en-US"/>
        </w:rPr>
        <w:t>R</w:t>
      </w:r>
      <w:r w:rsidR="00C451C0" w:rsidRPr="00C451C0">
        <w:rPr>
          <w:vertAlign w:val="subscript"/>
        </w:rPr>
        <w:t>6</w:t>
      </w:r>
      <w:r w:rsidR="00C451C0">
        <w:rPr>
          <w:vertAlign w:val="subscript"/>
        </w:rPr>
        <w:t xml:space="preserve"> </w:t>
      </w:r>
      <w:r w:rsidR="00C451C0" w:rsidRPr="00C451C0">
        <w:t>= 0,</w:t>
      </w:r>
      <w:r w:rsidR="009F170E" w:rsidRPr="009F170E">
        <w:t xml:space="preserve">7…0.93 </w:t>
      </w:r>
      <w:r w:rsidR="009F170E" w:rsidRPr="00C451C0">
        <w:t>(</w:t>
      </w:r>
      <w:r w:rsidR="009F170E">
        <w:rPr>
          <w:lang w:val="en-US"/>
        </w:rPr>
        <w:t>p</w:t>
      </w:r>
      <w:r w:rsidR="009F170E" w:rsidRPr="00C451C0">
        <w:t>&lt;0,01),</w:t>
      </w:r>
      <w:r w:rsidR="009F170E">
        <w:t xml:space="preserve"> </w:t>
      </w:r>
      <w:r w:rsidR="009F170E">
        <w:rPr>
          <w:lang w:val="en-US"/>
        </w:rPr>
        <w:t>R</w:t>
      </w:r>
      <w:r w:rsidR="009F170E" w:rsidRPr="009F170E">
        <w:rPr>
          <w:vertAlign w:val="subscript"/>
        </w:rPr>
        <w:t>9</w:t>
      </w:r>
      <w:r w:rsidR="009F170E">
        <w:rPr>
          <w:vertAlign w:val="subscript"/>
        </w:rPr>
        <w:t xml:space="preserve"> </w:t>
      </w:r>
      <w:r w:rsidR="009F170E" w:rsidRPr="00C451C0">
        <w:t xml:space="preserve">= </w:t>
      </w:r>
      <w:r w:rsidR="009F170E">
        <w:t>0,95…</w:t>
      </w:r>
      <w:r w:rsidR="009F170E" w:rsidRPr="009F170E">
        <w:t xml:space="preserve">0,97 </w:t>
      </w:r>
      <w:r w:rsidR="009F170E" w:rsidRPr="00C451C0">
        <w:t>(</w:t>
      </w:r>
      <w:r w:rsidR="009F170E">
        <w:rPr>
          <w:lang w:val="en-US"/>
        </w:rPr>
        <w:t>p</w:t>
      </w:r>
      <w:r w:rsidR="009F170E" w:rsidRPr="00C451C0">
        <w:t>&lt;0,001),</w:t>
      </w:r>
      <w:r w:rsidR="009F170E" w:rsidRPr="009F170E">
        <w:t xml:space="preserve"> </w:t>
      </w:r>
      <w:r w:rsidR="009F170E">
        <w:rPr>
          <w:lang w:val="en-US"/>
        </w:rPr>
        <w:t>R</w:t>
      </w:r>
      <w:r w:rsidR="009F170E" w:rsidRPr="00C451C0">
        <w:rPr>
          <w:vertAlign w:val="subscript"/>
        </w:rPr>
        <w:t>7</w:t>
      </w:r>
      <w:r w:rsidR="009F170E">
        <w:rPr>
          <w:vertAlign w:val="subscript"/>
          <w:lang w:val="en-US"/>
        </w:rPr>
        <w:t>n</w:t>
      </w:r>
      <w:r w:rsidR="009F170E">
        <w:rPr>
          <w:vertAlign w:val="subscript"/>
        </w:rPr>
        <w:t xml:space="preserve"> </w:t>
      </w:r>
      <w:r w:rsidR="009F170E" w:rsidRPr="00C451C0">
        <w:t>=</w:t>
      </w:r>
      <w:r w:rsidR="009F170E">
        <w:t xml:space="preserve"> 0,9</w:t>
      </w:r>
      <w:r w:rsidR="009F170E" w:rsidRPr="009F170E">
        <w:t>7</w:t>
      </w:r>
      <w:r w:rsidR="009F170E" w:rsidRPr="00C451C0">
        <w:t>…0,98 (</w:t>
      </w:r>
      <w:r w:rsidR="009F170E">
        <w:rPr>
          <w:lang w:val="en-US"/>
        </w:rPr>
        <w:t>p</w:t>
      </w:r>
      <w:r w:rsidR="009F170E">
        <w:t>&lt;0,001)</w:t>
      </w:r>
      <w:r w:rsidR="009F170E" w:rsidRPr="009F170E">
        <w:t xml:space="preserve">; </w:t>
      </w:r>
      <w:r w:rsidR="009F170E">
        <w:t xml:space="preserve">коефіцієнт множинної кореляції надійності виконання тестів </w:t>
      </w:r>
      <w:r w:rsidR="009F170E">
        <w:rPr>
          <w:lang w:val="en-US"/>
        </w:rPr>
        <w:t>R</w:t>
      </w:r>
      <w:r w:rsidR="009F170E" w:rsidRPr="00C451C0">
        <w:rPr>
          <w:vertAlign w:val="subscript"/>
        </w:rPr>
        <w:t>7</w:t>
      </w:r>
      <w:r w:rsidR="009F170E">
        <w:rPr>
          <w:vertAlign w:val="subscript"/>
          <w:lang w:val="en-US"/>
        </w:rPr>
        <w:t>r</w:t>
      </w:r>
      <w:r w:rsidR="009F170E">
        <w:rPr>
          <w:vertAlign w:val="subscript"/>
        </w:rPr>
        <w:t xml:space="preserve"> </w:t>
      </w:r>
      <w:r w:rsidR="009F170E" w:rsidRPr="00C451C0">
        <w:t>=</w:t>
      </w:r>
      <w:r w:rsidR="009F170E">
        <w:t xml:space="preserve"> 0,99</w:t>
      </w:r>
      <w:r w:rsidR="009F170E" w:rsidRPr="00C451C0">
        <w:t xml:space="preserve"> (</w:t>
      </w:r>
      <w:r w:rsidR="009F170E">
        <w:rPr>
          <w:lang w:val="en-US"/>
        </w:rPr>
        <w:t>p</w:t>
      </w:r>
      <w:r w:rsidR="009F170E">
        <w:t xml:space="preserve">&lt;0,001), </w:t>
      </w:r>
      <w:r w:rsidR="009F170E">
        <w:rPr>
          <w:lang w:val="en-US"/>
        </w:rPr>
        <w:t>R</w:t>
      </w:r>
      <w:r w:rsidR="009F170E">
        <w:rPr>
          <w:vertAlign w:val="subscript"/>
        </w:rPr>
        <w:t>6</w:t>
      </w:r>
      <w:r w:rsidR="009F170E">
        <w:rPr>
          <w:vertAlign w:val="subscript"/>
          <w:lang w:val="en-US"/>
        </w:rPr>
        <w:t>r</w:t>
      </w:r>
      <w:r w:rsidR="009F170E">
        <w:rPr>
          <w:vertAlign w:val="subscript"/>
        </w:rPr>
        <w:t xml:space="preserve"> </w:t>
      </w:r>
      <w:r w:rsidR="009F170E" w:rsidRPr="00C451C0">
        <w:t>=</w:t>
      </w:r>
      <w:r w:rsidR="009F170E">
        <w:t xml:space="preserve"> 0,88</w:t>
      </w:r>
      <w:r w:rsidR="009F170E" w:rsidRPr="00C451C0">
        <w:t>…0,9</w:t>
      </w:r>
      <w:r w:rsidR="009F170E">
        <w:t>1</w:t>
      </w:r>
      <w:r w:rsidR="009F170E" w:rsidRPr="00C451C0">
        <w:t xml:space="preserve"> (</w:t>
      </w:r>
      <w:r w:rsidR="009F170E">
        <w:rPr>
          <w:lang w:val="en-US"/>
        </w:rPr>
        <w:t>p</w:t>
      </w:r>
      <w:r w:rsidR="009F170E">
        <w:t xml:space="preserve">&lt;0,01), </w:t>
      </w:r>
      <w:r w:rsidR="009F170E">
        <w:rPr>
          <w:lang w:val="en-US"/>
        </w:rPr>
        <w:t>R</w:t>
      </w:r>
      <w:r w:rsidR="009F170E">
        <w:rPr>
          <w:vertAlign w:val="subscript"/>
        </w:rPr>
        <w:t>9</w:t>
      </w:r>
      <w:r w:rsidR="009F170E">
        <w:rPr>
          <w:vertAlign w:val="subscript"/>
          <w:lang w:val="en-US"/>
        </w:rPr>
        <w:t>r</w:t>
      </w:r>
      <w:r w:rsidR="009F170E">
        <w:rPr>
          <w:vertAlign w:val="subscript"/>
        </w:rPr>
        <w:t xml:space="preserve"> </w:t>
      </w:r>
      <w:r w:rsidR="009F170E" w:rsidRPr="00C451C0">
        <w:t>=</w:t>
      </w:r>
      <w:r w:rsidR="009F170E">
        <w:t xml:space="preserve"> 0,95</w:t>
      </w:r>
      <w:r w:rsidR="009F170E" w:rsidRPr="00C451C0">
        <w:t>…0,9</w:t>
      </w:r>
      <w:r w:rsidR="009F170E">
        <w:t>7</w:t>
      </w:r>
      <w:r w:rsidR="009F170E" w:rsidRPr="00C451C0">
        <w:t xml:space="preserve"> (</w:t>
      </w:r>
      <w:r w:rsidR="009F170E">
        <w:rPr>
          <w:lang w:val="en-US"/>
        </w:rPr>
        <w:t>p</w:t>
      </w:r>
      <w:r w:rsidR="009F170E">
        <w:t>&lt;0,01)</w:t>
      </w:r>
      <w:r w:rsidR="00EF62A8">
        <w:t xml:space="preserve">. </w:t>
      </w:r>
    </w:p>
    <w:p w:rsidR="00EF62A8" w:rsidRDefault="00EF62A8" w:rsidP="00171AB5">
      <w:pPr>
        <w:tabs>
          <w:tab w:val="left" w:pos="851"/>
        </w:tabs>
        <w:suppressAutoHyphens w:val="0"/>
        <w:ind w:firstLine="567"/>
        <w:jc w:val="both"/>
      </w:pPr>
      <w:r>
        <w:t>Важливим результатом є не тільки високий кореляційний зв</w:t>
      </w:r>
      <w:r w:rsidRPr="00EF62A8">
        <w:t>’</w:t>
      </w:r>
      <w:r>
        <w:t>язок між показниками когнітивної діяльності та іншими чинниками, але самі найбільш інформативні чинники. Встановлено, що для різних тестів і випробувачів склад чинників відрізняється (впливає індивідуальність людей), проте завжди впливають суттєвим чином показники властивостей нервової системи, енергетичного балансу</w:t>
      </w:r>
      <w:r w:rsidRPr="00EF62A8">
        <w:t>/</w:t>
      </w:r>
      <w:r>
        <w:t xml:space="preserve">дисбалансу та показники сонячного вітру. </w:t>
      </w:r>
    </w:p>
    <w:p w:rsidR="002C3D5F" w:rsidRDefault="002C3D5F" w:rsidP="00171AB5">
      <w:pPr>
        <w:tabs>
          <w:tab w:val="left" w:pos="851"/>
        </w:tabs>
        <w:suppressAutoHyphens w:val="0"/>
        <w:ind w:firstLine="567"/>
        <w:jc w:val="both"/>
      </w:pPr>
    </w:p>
    <w:p w:rsidR="00EF151D" w:rsidRPr="00B340F5" w:rsidRDefault="00171AB5" w:rsidP="00171AB5">
      <w:pPr>
        <w:tabs>
          <w:tab w:val="left" w:pos="851"/>
        </w:tabs>
        <w:suppressAutoHyphens w:val="0"/>
        <w:ind w:firstLine="567"/>
        <w:jc w:val="both"/>
        <w:rPr>
          <w:b/>
        </w:rPr>
      </w:pPr>
      <w:r w:rsidRPr="00171AB5">
        <w:rPr>
          <w:b/>
        </w:rPr>
        <w:t>В</w:t>
      </w:r>
      <w:r w:rsidR="00B340F5" w:rsidRPr="00B340F5">
        <w:rPr>
          <w:b/>
        </w:rPr>
        <w:t xml:space="preserve">исновки </w:t>
      </w:r>
    </w:p>
    <w:p w:rsidR="00B42807" w:rsidRDefault="00EF62A8" w:rsidP="00CF7ED0">
      <w:pPr>
        <w:pStyle w:val="af4"/>
        <w:numPr>
          <w:ilvl w:val="0"/>
          <w:numId w:val="6"/>
        </w:numPr>
        <w:tabs>
          <w:tab w:val="left" w:pos="567"/>
          <w:tab w:val="left" w:pos="851"/>
          <w:tab w:val="left" w:pos="993"/>
        </w:tabs>
        <w:ind w:left="0" w:firstLine="567"/>
        <w:jc w:val="both"/>
        <w:rPr>
          <w:bCs/>
        </w:rPr>
      </w:pPr>
      <w:r>
        <w:rPr>
          <w:bCs/>
        </w:rPr>
        <w:t>Методика дослідження стійкості когнітивних можливостей старшокласників виявила значні коливання швидкості та надійності виконання простих когнітивних тестових завдань.</w:t>
      </w:r>
    </w:p>
    <w:p w:rsidR="00EF62A8" w:rsidRPr="00B42807" w:rsidRDefault="00EF62A8" w:rsidP="00CF7ED0">
      <w:pPr>
        <w:pStyle w:val="af4"/>
        <w:numPr>
          <w:ilvl w:val="0"/>
          <w:numId w:val="6"/>
        </w:numPr>
        <w:tabs>
          <w:tab w:val="left" w:pos="567"/>
          <w:tab w:val="left" w:pos="851"/>
          <w:tab w:val="left" w:pos="993"/>
        </w:tabs>
        <w:ind w:left="0" w:firstLine="567"/>
        <w:jc w:val="both"/>
        <w:rPr>
          <w:bCs/>
        </w:rPr>
      </w:pPr>
      <w:r>
        <w:rPr>
          <w:bCs/>
        </w:rPr>
        <w:t>Підтверджено сильний кореляційний зв</w:t>
      </w:r>
      <w:r w:rsidRPr="00EF62A8">
        <w:rPr>
          <w:bCs/>
        </w:rPr>
        <w:t>’</w:t>
      </w:r>
      <w:r>
        <w:rPr>
          <w:bCs/>
        </w:rPr>
        <w:t xml:space="preserve">язок показників когнітивної та </w:t>
      </w:r>
      <w:proofErr w:type="spellStart"/>
      <w:r>
        <w:rPr>
          <w:bCs/>
        </w:rPr>
        <w:t>перцептивної</w:t>
      </w:r>
      <w:proofErr w:type="spellEnd"/>
      <w:r>
        <w:rPr>
          <w:bCs/>
        </w:rPr>
        <w:t xml:space="preserve"> діяльності випробувачів з індивідуальним властивостями їх нервової системи, енергетичного </w:t>
      </w:r>
      <w:r>
        <w:rPr>
          <w:bCs/>
        </w:rPr>
        <w:lastRenderedPageBreak/>
        <w:t>регулювання та показниками геліофізики (швидкість та щільність сонячного вітру), що співпадає з аналогічними даними, отриманими під час дослідження дорослих.</w:t>
      </w:r>
    </w:p>
    <w:p w:rsidR="006753D5" w:rsidRDefault="00EF62A8" w:rsidP="00EF62A8">
      <w:pPr>
        <w:pStyle w:val="af4"/>
        <w:numPr>
          <w:ilvl w:val="0"/>
          <w:numId w:val="6"/>
        </w:numPr>
        <w:tabs>
          <w:tab w:val="left" w:pos="426"/>
          <w:tab w:val="left" w:pos="851"/>
        </w:tabs>
        <w:ind w:left="0" w:firstLine="567"/>
        <w:jc w:val="both"/>
        <w:rPr>
          <w:bCs/>
        </w:rPr>
      </w:pPr>
      <w:r>
        <w:rPr>
          <w:bCs/>
        </w:rPr>
        <w:t>Виявлені особливості когнітивної діяльності п</w:t>
      </w:r>
      <w:r w:rsidR="00F11323">
        <w:rPr>
          <w:bCs/>
        </w:rPr>
        <w:t>о</w:t>
      </w:r>
      <w:r>
        <w:rPr>
          <w:bCs/>
        </w:rPr>
        <w:t>требують подальшого дослідження та уточнення дії механізмів регуляції</w:t>
      </w:r>
      <w:r w:rsidR="00F11323">
        <w:rPr>
          <w:bCs/>
        </w:rPr>
        <w:t xml:space="preserve"> такої діяльності.</w:t>
      </w:r>
    </w:p>
    <w:p w:rsidR="00F11323" w:rsidRPr="00EF62A8" w:rsidRDefault="00F11323" w:rsidP="00F11323">
      <w:pPr>
        <w:pStyle w:val="af4"/>
        <w:tabs>
          <w:tab w:val="left" w:pos="426"/>
          <w:tab w:val="left" w:pos="851"/>
        </w:tabs>
        <w:ind w:left="567"/>
        <w:jc w:val="both"/>
        <w:rPr>
          <w:bCs/>
        </w:rPr>
      </w:pPr>
    </w:p>
    <w:p w:rsidR="006753D5" w:rsidRPr="006753D5" w:rsidRDefault="006753D5" w:rsidP="0092239A">
      <w:pPr>
        <w:tabs>
          <w:tab w:val="left" w:pos="851"/>
          <w:tab w:val="left" w:pos="993"/>
        </w:tabs>
        <w:ind w:firstLine="567"/>
        <w:jc w:val="center"/>
        <w:rPr>
          <w:b/>
          <w:color w:val="222222"/>
          <w:shd w:val="clear" w:color="auto" w:fill="FFFFFF"/>
        </w:rPr>
      </w:pPr>
      <w:r w:rsidRPr="006753D5">
        <w:rPr>
          <w:b/>
          <w:color w:val="222222"/>
          <w:shd w:val="clear" w:color="auto" w:fill="FFFFFF"/>
        </w:rPr>
        <w:t>Список використаних джерел</w:t>
      </w:r>
    </w:p>
    <w:p w:rsidR="00753CF7" w:rsidRPr="00931136" w:rsidRDefault="00931136" w:rsidP="003F2479">
      <w:pPr>
        <w:numPr>
          <w:ilvl w:val="0"/>
          <w:numId w:val="5"/>
        </w:numPr>
        <w:tabs>
          <w:tab w:val="num" w:pos="426"/>
          <w:tab w:val="left" w:pos="851"/>
        </w:tabs>
        <w:suppressAutoHyphens w:val="0"/>
        <w:ind w:left="426" w:hanging="426"/>
        <w:jc w:val="both"/>
        <w:rPr>
          <w:color w:val="222222"/>
          <w:sz w:val="20"/>
          <w:szCs w:val="20"/>
          <w:lang w:eastAsia="ru-RU"/>
        </w:rPr>
      </w:pPr>
      <w:r w:rsidRPr="00931136">
        <w:rPr>
          <w:color w:val="222222"/>
          <w:sz w:val="20"/>
          <w:szCs w:val="20"/>
          <w:lang w:eastAsia="ru-RU"/>
        </w:rPr>
        <w:t>В.</w:t>
      </w:r>
      <w:r w:rsidR="009212E9" w:rsidRPr="009212E9">
        <w:rPr>
          <w:color w:val="222222"/>
          <w:sz w:val="20"/>
          <w:szCs w:val="20"/>
          <w:lang w:eastAsia="ru-RU"/>
        </w:rPr>
        <w:t xml:space="preserve"> </w:t>
      </w:r>
      <w:r w:rsidRPr="00931136">
        <w:rPr>
          <w:color w:val="222222"/>
          <w:sz w:val="20"/>
          <w:szCs w:val="20"/>
          <w:lang w:eastAsia="ru-RU"/>
        </w:rPr>
        <w:t>Ю. </w:t>
      </w:r>
      <w:r w:rsidR="00753CF7" w:rsidRPr="00931136">
        <w:rPr>
          <w:color w:val="222222"/>
          <w:sz w:val="20"/>
          <w:szCs w:val="20"/>
          <w:lang w:eastAsia="ru-RU"/>
        </w:rPr>
        <w:t>Биков</w:t>
      </w:r>
      <w:r>
        <w:rPr>
          <w:color w:val="222222"/>
          <w:sz w:val="20"/>
          <w:szCs w:val="20"/>
          <w:lang w:eastAsia="ru-RU"/>
        </w:rPr>
        <w:t>.</w:t>
      </w:r>
      <w:r w:rsidR="009212E9" w:rsidRPr="009212E9">
        <w:rPr>
          <w:color w:val="222222"/>
          <w:sz w:val="20"/>
          <w:szCs w:val="20"/>
          <w:lang w:eastAsia="ru-RU"/>
        </w:rPr>
        <w:t xml:space="preserve"> </w:t>
      </w:r>
      <w:r>
        <w:rPr>
          <w:color w:val="222222"/>
          <w:sz w:val="20"/>
          <w:szCs w:val="20"/>
          <w:lang w:eastAsia="ru-RU"/>
        </w:rPr>
        <w:t>«</w:t>
      </w:r>
      <w:r w:rsidR="00753CF7" w:rsidRPr="00931136">
        <w:rPr>
          <w:color w:val="222222"/>
          <w:sz w:val="20"/>
          <w:szCs w:val="20"/>
          <w:lang w:eastAsia="ru-RU"/>
        </w:rPr>
        <w:t xml:space="preserve">Інноваційний розвиток </w:t>
      </w:r>
      <w:proofErr w:type="spellStart"/>
      <w:r w:rsidR="00753CF7" w:rsidRPr="00931136">
        <w:rPr>
          <w:color w:val="222222"/>
          <w:sz w:val="20"/>
          <w:szCs w:val="20"/>
          <w:lang w:eastAsia="ru-RU"/>
        </w:rPr>
        <w:t>засобів і те</w:t>
      </w:r>
      <w:proofErr w:type="spellEnd"/>
      <w:r w:rsidR="00753CF7" w:rsidRPr="00931136">
        <w:rPr>
          <w:color w:val="222222"/>
          <w:sz w:val="20"/>
          <w:szCs w:val="20"/>
          <w:lang w:eastAsia="ru-RU"/>
        </w:rPr>
        <w:t>хнологій систем відкритої освіти</w:t>
      </w:r>
      <w:r>
        <w:rPr>
          <w:color w:val="222222"/>
          <w:sz w:val="20"/>
          <w:szCs w:val="20"/>
          <w:lang w:eastAsia="ru-RU"/>
        </w:rPr>
        <w:t>», у</w:t>
      </w:r>
      <w:r w:rsidR="009212E9" w:rsidRPr="009212E9">
        <w:rPr>
          <w:color w:val="222222"/>
          <w:sz w:val="20"/>
          <w:szCs w:val="20"/>
          <w:lang w:eastAsia="ru-RU"/>
        </w:rPr>
        <w:t xml:space="preserve"> </w:t>
      </w:r>
      <w:r w:rsidR="00753CF7" w:rsidRPr="00931136">
        <w:rPr>
          <w:i/>
          <w:color w:val="222222"/>
          <w:sz w:val="20"/>
          <w:szCs w:val="20"/>
          <w:lang w:eastAsia="ru-RU"/>
        </w:rPr>
        <w:t>Сучасні інформаційні технології та інноваційні методики у підготовці фахівців: методологія, теорія, досвід, проблеми</w:t>
      </w:r>
      <w:r>
        <w:rPr>
          <w:color w:val="222222"/>
          <w:sz w:val="20"/>
          <w:szCs w:val="20"/>
          <w:lang w:eastAsia="ru-RU"/>
        </w:rPr>
        <w:t xml:space="preserve">: </w:t>
      </w:r>
      <w:proofErr w:type="spellStart"/>
      <w:r>
        <w:rPr>
          <w:color w:val="222222"/>
          <w:sz w:val="20"/>
          <w:szCs w:val="20"/>
          <w:lang w:eastAsia="ru-RU"/>
        </w:rPr>
        <w:t>Зб.наук</w:t>
      </w:r>
      <w:proofErr w:type="spellEnd"/>
      <w:r>
        <w:rPr>
          <w:color w:val="222222"/>
          <w:sz w:val="20"/>
          <w:szCs w:val="20"/>
          <w:lang w:eastAsia="ru-RU"/>
        </w:rPr>
        <w:t>. праць,  Випуск 29,</w:t>
      </w:r>
      <w:r w:rsidR="00753CF7" w:rsidRPr="00931136">
        <w:rPr>
          <w:color w:val="222222"/>
          <w:sz w:val="20"/>
          <w:szCs w:val="20"/>
          <w:lang w:eastAsia="ru-RU"/>
        </w:rPr>
        <w:t xml:space="preserve"> </w:t>
      </w:r>
      <w:proofErr w:type="spellStart"/>
      <w:r w:rsidR="00753CF7" w:rsidRPr="00931136">
        <w:rPr>
          <w:color w:val="222222"/>
          <w:sz w:val="20"/>
          <w:szCs w:val="20"/>
          <w:lang w:eastAsia="ru-RU"/>
        </w:rPr>
        <w:t>Редкол</w:t>
      </w:r>
      <w:proofErr w:type="spellEnd"/>
      <w:r w:rsidR="00753CF7" w:rsidRPr="00931136">
        <w:rPr>
          <w:color w:val="222222"/>
          <w:sz w:val="20"/>
          <w:szCs w:val="20"/>
          <w:lang w:eastAsia="ru-RU"/>
        </w:rPr>
        <w:t>.: І.А.</w:t>
      </w:r>
      <w:proofErr w:type="spellStart"/>
      <w:r w:rsidR="00753CF7" w:rsidRPr="00931136">
        <w:rPr>
          <w:color w:val="222222"/>
          <w:sz w:val="20"/>
          <w:szCs w:val="20"/>
          <w:lang w:eastAsia="ru-RU"/>
        </w:rPr>
        <w:t>Зязюн</w:t>
      </w:r>
      <w:proofErr w:type="spellEnd"/>
      <w:r w:rsidR="00753CF7" w:rsidRPr="00931136">
        <w:rPr>
          <w:color w:val="222222"/>
          <w:sz w:val="20"/>
          <w:szCs w:val="20"/>
          <w:lang w:eastAsia="ru-RU"/>
        </w:rPr>
        <w:t xml:space="preserve"> (голова) та </w:t>
      </w:r>
      <w:r>
        <w:rPr>
          <w:color w:val="222222"/>
          <w:sz w:val="20"/>
          <w:szCs w:val="20"/>
          <w:lang w:eastAsia="ru-RU"/>
        </w:rPr>
        <w:t>ін.,</w:t>
      </w:r>
      <w:r w:rsidR="00753CF7" w:rsidRPr="00931136">
        <w:rPr>
          <w:color w:val="222222"/>
          <w:sz w:val="20"/>
          <w:szCs w:val="20"/>
          <w:lang w:eastAsia="ru-RU"/>
        </w:rPr>
        <w:t xml:space="preserve">  Київ-Вінниця: ТОВ фірма «Планер», 2012</w:t>
      </w:r>
      <w:r>
        <w:rPr>
          <w:color w:val="222222"/>
          <w:sz w:val="20"/>
          <w:szCs w:val="20"/>
          <w:lang w:eastAsia="ru-RU"/>
        </w:rPr>
        <w:t>,</w:t>
      </w:r>
      <w:r w:rsidR="00753CF7" w:rsidRPr="00931136">
        <w:rPr>
          <w:color w:val="222222"/>
          <w:sz w:val="20"/>
          <w:szCs w:val="20"/>
          <w:lang w:eastAsia="ru-RU"/>
        </w:rPr>
        <w:t xml:space="preserve"> </w:t>
      </w:r>
      <w:r w:rsidRPr="00931136">
        <w:rPr>
          <w:color w:val="222222"/>
          <w:sz w:val="20"/>
          <w:szCs w:val="20"/>
          <w:lang w:eastAsia="ru-RU"/>
        </w:rPr>
        <w:t>с.</w:t>
      </w:r>
      <w:r w:rsidR="00753CF7" w:rsidRPr="00931136">
        <w:rPr>
          <w:color w:val="222222"/>
          <w:sz w:val="20"/>
          <w:szCs w:val="20"/>
          <w:lang w:eastAsia="ru-RU"/>
        </w:rPr>
        <w:t>32-40.</w:t>
      </w:r>
    </w:p>
    <w:p w:rsidR="00682352" w:rsidRPr="00931136" w:rsidRDefault="00931136" w:rsidP="003F2479">
      <w:pPr>
        <w:numPr>
          <w:ilvl w:val="0"/>
          <w:numId w:val="5"/>
        </w:numPr>
        <w:tabs>
          <w:tab w:val="num" w:pos="426"/>
          <w:tab w:val="left" w:pos="851"/>
          <w:tab w:val="left" w:pos="993"/>
        </w:tabs>
        <w:suppressAutoHyphens w:val="0"/>
        <w:ind w:left="426" w:hanging="426"/>
        <w:jc w:val="both"/>
        <w:rPr>
          <w:color w:val="222222"/>
          <w:sz w:val="20"/>
          <w:szCs w:val="20"/>
          <w:lang w:eastAsia="ru-RU"/>
        </w:rPr>
      </w:pPr>
      <w:r>
        <w:rPr>
          <w:color w:val="222222"/>
          <w:sz w:val="20"/>
          <w:szCs w:val="20"/>
          <w:lang w:eastAsia="ru-RU"/>
        </w:rPr>
        <w:t xml:space="preserve">О. Ю. </w:t>
      </w:r>
      <w:proofErr w:type="spellStart"/>
      <w:r>
        <w:rPr>
          <w:color w:val="222222"/>
          <w:sz w:val="20"/>
          <w:szCs w:val="20"/>
          <w:lang w:eastAsia="ru-RU"/>
        </w:rPr>
        <w:t>Буров</w:t>
      </w:r>
      <w:proofErr w:type="spellEnd"/>
      <w:r>
        <w:rPr>
          <w:color w:val="222222"/>
          <w:sz w:val="20"/>
          <w:szCs w:val="20"/>
          <w:lang w:eastAsia="ru-RU"/>
        </w:rPr>
        <w:t>.</w:t>
      </w:r>
      <w:r w:rsidR="00682352" w:rsidRPr="00931136">
        <w:rPr>
          <w:color w:val="222222"/>
          <w:sz w:val="20"/>
          <w:szCs w:val="20"/>
          <w:lang w:eastAsia="ru-RU"/>
        </w:rPr>
        <w:t xml:space="preserve"> "Технології та інновації в діяльності людини ери інформації: </w:t>
      </w:r>
      <w:r>
        <w:rPr>
          <w:color w:val="222222"/>
          <w:sz w:val="20"/>
          <w:szCs w:val="20"/>
          <w:lang w:eastAsia="ru-RU"/>
        </w:rPr>
        <w:t xml:space="preserve">людина та ІКТ", </w:t>
      </w:r>
      <w:r w:rsidR="00682352" w:rsidRPr="00931136">
        <w:rPr>
          <w:color w:val="222222"/>
          <w:sz w:val="20"/>
          <w:szCs w:val="20"/>
          <w:lang w:eastAsia="ru-RU"/>
        </w:rPr>
        <w:t xml:space="preserve"> </w:t>
      </w:r>
      <w:r w:rsidR="00682352" w:rsidRPr="00931136">
        <w:rPr>
          <w:i/>
          <w:color w:val="222222"/>
          <w:sz w:val="20"/>
          <w:szCs w:val="20"/>
          <w:lang w:eastAsia="ru-RU"/>
        </w:rPr>
        <w:t>Інформаційні технології і засоби навчання</w:t>
      </w:r>
      <w:r w:rsidR="00682352" w:rsidRPr="00931136">
        <w:rPr>
          <w:color w:val="222222"/>
          <w:sz w:val="20"/>
          <w:szCs w:val="20"/>
          <w:lang w:eastAsia="ru-RU"/>
        </w:rPr>
        <w:t xml:space="preserve">, № 6 (50), </w:t>
      </w:r>
      <w:r>
        <w:rPr>
          <w:color w:val="222222"/>
          <w:sz w:val="20"/>
          <w:szCs w:val="20"/>
          <w:lang w:eastAsia="ru-RU"/>
        </w:rPr>
        <w:t xml:space="preserve">2015, </w:t>
      </w:r>
      <w:r w:rsidR="00625957">
        <w:rPr>
          <w:color w:val="222222"/>
          <w:sz w:val="20"/>
          <w:szCs w:val="20"/>
          <w:lang w:eastAsia="ru-RU"/>
        </w:rPr>
        <w:t>с. 1-13.</w:t>
      </w:r>
      <w:r w:rsidR="00682352" w:rsidRPr="00931136">
        <w:rPr>
          <w:color w:val="222222"/>
          <w:sz w:val="20"/>
          <w:szCs w:val="20"/>
          <w:lang w:eastAsia="ru-RU"/>
        </w:rPr>
        <w:t xml:space="preserve"> [Електронний ресурс].</w:t>
      </w:r>
      <w:r w:rsidR="00625957">
        <w:rPr>
          <w:color w:val="222222"/>
          <w:sz w:val="20"/>
          <w:szCs w:val="20"/>
          <w:lang w:eastAsia="ru-RU"/>
        </w:rPr>
        <w:t xml:space="preserve"> Доступно: </w:t>
      </w:r>
      <w:hyperlink r:id="rId13">
        <w:r w:rsidR="00625957">
          <w:rPr>
            <w:spacing w:val="-2"/>
            <w:sz w:val="20"/>
            <w:szCs w:val="20"/>
          </w:rPr>
          <w:t>h</w:t>
        </w:r>
        <w:r w:rsidR="00625957">
          <w:rPr>
            <w:spacing w:val="-1"/>
            <w:sz w:val="20"/>
            <w:szCs w:val="20"/>
          </w:rPr>
          <w:t>tt</w:t>
        </w:r>
        <w:r w:rsidR="00625957">
          <w:rPr>
            <w:spacing w:val="1"/>
            <w:sz w:val="20"/>
            <w:szCs w:val="20"/>
          </w:rPr>
          <w:t>p</w:t>
        </w:r>
        <w:r w:rsidR="00625957" w:rsidRPr="004F24C4">
          <w:rPr>
            <w:spacing w:val="-1"/>
            <w:sz w:val="20"/>
            <w:szCs w:val="20"/>
            <w:lang w:val="ru-RU"/>
          </w:rPr>
          <w:t>:</w:t>
        </w:r>
        <w:r w:rsidR="00625957" w:rsidRPr="004F24C4">
          <w:rPr>
            <w:spacing w:val="2"/>
            <w:sz w:val="20"/>
            <w:szCs w:val="20"/>
            <w:lang w:val="ru-RU"/>
          </w:rPr>
          <w:t>/</w:t>
        </w:r>
        <w:r w:rsidR="00625957" w:rsidRPr="004F24C4">
          <w:rPr>
            <w:spacing w:val="-1"/>
            <w:sz w:val="20"/>
            <w:szCs w:val="20"/>
            <w:lang w:val="ru-RU"/>
          </w:rPr>
          <w:t>/</w:t>
        </w:r>
        <w:r w:rsidR="00625957">
          <w:rPr>
            <w:spacing w:val="2"/>
            <w:sz w:val="20"/>
            <w:szCs w:val="20"/>
          </w:rPr>
          <w:t>j</w:t>
        </w:r>
        <w:r w:rsidR="00625957">
          <w:rPr>
            <w:spacing w:val="1"/>
            <w:sz w:val="20"/>
            <w:szCs w:val="20"/>
          </w:rPr>
          <w:t>o</w:t>
        </w:r>
        <w:r w:rsidR="00625957">
          <w:rPr>
            <w:spacing w:val="-2"/>
            <w:sz w:val="20"/>
            <w:szCs w:val="20"/>
          </w:rPr>
          <w:t>u</w:t>
        </w:r>
        <w:r w:rsidR="00625957">
          <w:rPr>
            <w:sz w:val="20"/>
            <w:szCs w:val="20"/>
          </w:rPr>
          <w:t>r</w:t>
        </w:r>
        <w:r w:rsidR="00625957">
          <w:rPr>
            <w:spacing w:val="-2"/>
            <w:sz w:val="20"/>
            <w:szCs w:val="20"/>
          </w:rPr>
          <w:t>n</w:t>
        </w:r>
        <w:r w:rsidR="00625957">
          <w:rPr>
            <w:sz w:val="20"/>
            <w:szCs w:val="20"/>
          </w:rPr>
          <w:t>a</w:t>
        </w:r>
        <w:r w:rsidR="00625957">
          <w:rPr>
            <w:spacing w:val="-1"/>
            <w:sz w:val="20"/>
            <w:szCs w:val="20"/>
          </w:rPr>
          <w:t>l</w:t>
        </w:r>
        <w:r w:rsidR="00625957" w:rsidRPr="004F24C4">
          <w:rPr>
            <w:sz w:val="20"/>
            <w:szCs w:val="20"/>
            <w:lang w:val="ru-RU"/>
          </w:rPr>
          <w:t>.</w:t>
        </w:r>
        <w:r w:rsidR="00625957">
          <w:rPr>
            <w:spacing w:val="-1"/>
            <w:sz w:val="20"/>
            <w:szCs w:val="20"/>
          </w:rPr>
          <w:t>iitt</w:t>
        </w:r>
        <w:r w:rsidR="00625957">
          <w:rPr>
            <w:sz w:val="20"/>
            <w:szCs w:val="20"/>
          </w:rPr>
          <w:t>a</w:t>
        </w:r>
        <w:r w:rsidR="00625957" w:rsidRPr="004F24C4">
          <w:rPr>
            <w:spacing w:val="3"/>
            <w:sz w:val="20"/>
            <w:szCs w:val="20"/>
            <w:lang w:val="ru-RU"/>
          </w:rPr>
          <w:t>.</w:t>
        </w:r>
        <w:r w:rsidR="00625957">
          <w:rPr>
            <w:spacing w:val="-2"/>
            <w:sz w:val="20"/>
            <w:szCs w:val="20"/>
          </w:rPr>
          <w:t>g</w:t>
        </w:r>
        <w:r w:rsidR="00625957">
          <w:rPr>
            <w:spacing w:val="1"/>
            <w:sz w:val="20"/>
            <w:szCs w:val="20"/>
          </w:rPr>
          <w:t>o</w:t>
        </w:r>
        <w:r w:rsidR="00625957">
          <w:rPr>
            <w:spacing w:val="-2"/>
            <w:sz w:val="20"/>
            <w:szCs w:val="20"/>
          </w:rPr>
          <w:t>v</w:t>
        </w:r>
        <w:r w:rsidR="00625957" w:rsidRPr="004F24C4">
          <w:rPr>
            <w:spacing w:val="3"/>
            <w:sz w:val="20"/>
            <w:szCs w:val="20"/>
            <w:lang w:val="ru-RU"/>
          </w:rPr>
          <w:t>.</w:t>
        </w:r>
        <w:r w:rsidR="00625957">
          <w:rPr>
            <w:spacing w:val="-2"/>
            <w:sz w:val="20"/>
            <w:szCs w:val="20"/>
          </w:rPr>
          <w:t>u</w:t>
        </w:r>
        <w:r w:rsidR="00625957">
          <w:rPr>
            <w:sz w:val="20"/>
            <w:szCs w:val="20"/>
          </w:rPr>
          <w:t>a</w:t>
        </w:r>
        <w:r w:rsidR="00625957" w:rsidRPr="004F24C4">
          <w:rPr>
            <w:spacing w:val="-1"/>
            <w:sz w:val="20"/>
            <w:szCs w:val="20"/>
            <w:lang w:val="ru-RU"/>
          </w:rPr>
          <w:t>/</w:t>
        </w:r>
        <w:r w:rsidR="00625957">
          <w:rPr>
            <w:spacing w:val="-1"/>
            <w:sz w:val="20"/>
            <w:szCs w:val="20"/>
          </w:rPr>
          <w:t>i</w:t>
        </w:r>
        <w:r w:rsidR="00625957">
          <w:rPr>
            <w:spacing w:val="-2"/>
            <w:sz w:val="20"/>
            <w:szCs w:val="20"/>
          </w:rPr>
          <w:t>n</w:t>
        </w:r>
        <w:r w:rsidR="00625957">
          <w:rPr>
            <w:spacing w:val="1"/>
            <w:sz w:val="20"/>
            <w:szCs w:val="20"/>
          </w:rPr>
          <w:t>d</w:t>
        </w:r>
        <w:r w:rsidR="00625957">
          <w:rPr>
            <w:spacing w:val="2"/>
            <w:sz w:val="20"/>
            <w:szCs w:val="20"/>
          </w:rPr>
          <w:t>e</w:t>
        </w:r>
        <w:r w:rsidR="00625957">
          <w:rPr>
            <w:spacing w:val="-2"/>
            <w:sz w:val="20"/>
            <w:szCs w:val="20"/>
          </w:rPr>
          <w:t>x</w:t>
        </w:r>
        <w:r w:rsidR="00625957" w:rsidRPr="004F24C4">
          <w:rPr>
            <w:sz w:val="20"/>
            <w:szCs w:val="20"/>
            <w:lang w:val="ru-RU"/>
          </w:rPr>
          <w:t>.</w:t>
        </w:r>
        <w:r w:rsidR="00625957">
          <w:rPr>
            <w:spacing w:val="1"/>
            <w:sz w:val="20"/>
            <w:szCs w:val="20"/>
          </w:rPr>
          <w:t>p</w:t>
        </w:r>
        <w:r w:rsidR="00625957">
          <w:rPr>
            <w:spacing w:val="-2"/>
            <w:sz w:val="20"/>
            <w:szCs w:val="20"/>
          </w:rPr>
          <w:t>h</w:t>
        </w:r>
        <w:r w:rsidR="00625957">
          <w:rPr>
            <w:spacing w:val="1"/>
            <w:sz w:val="20"/>
            <w:szCs w:val="20"/>
          </w:rPr>
          <w:t>p</w:t>
        </w:r>
        <w:r w:rsidR="00625957" w:rsidRPr="004F24C4">
          <w:rPr>
            <w:spacing w:val="-1"/>
            <w:sz w:val="20"/>
            <w:szCs w:val="20"/>
            <w:lang w:val="ru-RU"/>
          </w:rPr>
          <w:t>/</w:t>
        </w:r>
        <w:r w:rsidR="00625957">
          <w:rPr>
            <w:spacing w:val="-1"/>
            <w:sz w:val="20"/>
            <w:szCs w:val="20"/>
          </w:rPr>
          <w:t>itl</w:t>
        </w:r>
        <w:r w:rsidR="00625957">
          <w:rPr>
            <w:spacing w:val="2"/>
            <w:sz w:val="20"/>
            <w:szCs w:val="20"/>
          </w:rPr>
          <w:t>t</w:t>
        </w:r>
        <w:r w:rsidR="00625957" w:rsidRPr="004F24C4">
          <w:rPr>
            <w:spacing w:val="-1"/>
            <w:sz w:val="20"/>
            <w:szCs w:val="20"/>
            <w:lang w:val="ru-RU"/>
          </w:rPr>
          <w:t>/</w:t>
        </w:r>
        <w:r w:rsidR="00625957">
          <w:rPr>
            <w:sz w:val="20"/>
            <w:szCs w:val="20"/>
          </w:rPr>
          <w:t>ar</w:t>
        </w:r>
        <w:r w:rsidR="00625957">
          <w:rPr>
            <w:spacing w:val="-1"/>
            <w:sz w:val="20"/>
            <w:szCs w:val="20"/>
          </w:rPr>
          <w:t>ti</w:t>
        </w:r>
        <w:r w:rsidR="00625957">
          <w:rPr>
            <w:sz w:val="20"/>
            <w:szCs w:val="20"/>
          </w:rPr>
          <w:t>c</w:t>
        </w:r>
        <w:r w:rsidR="00625957">
          <w:rPr>
            <w:spacing w:val="-1"/>
            <w:sz w:val="20"/>
            <w:szCs w:val="20"/>
          </w:rPr>
          <w:t>l</w:t>
        </w:r>
        <w:r w:rsidR="00625957">
          <w:rPr>
            <w:sz w:val="20"/>
            <w:szCs w:val="20"/>
          </w:rPr>
          <w:t>e</w:t>
        </w:r>
        <w:r w:rsidR="00625957" w:rsidRPr="004F24C4">
          <w:rPr>
            <w:spacing w:val="2"/>
            <w:sz w:val="20"/>
            <w:szCs w:val="20"/>
            <w:lang w:val="ru-RU"/>
          </w:rPr>
          <w:t>/</w:t>
        </w:r>
        <w:r w:rsidR="00625957">
          <w:rPr>
            <w:spacing w:val="-2"/>
            <w:sz w:val="20"/>
            <w:szCs w:val="20"/>
          </w:rPr>
          <w:t>v</w:t>
        </w:r>
        <w:r w:rsidR="00625957">
          <w:rPr>
            <w:spacing w:val="2"/>
            <w:sz w:val="20"/>
            <w:szCs w:val="20"/>
          </w:rPr>
          <w:t>ie</w:t>
        </w:r>
        <w:r w:rsidR="00625957">
          <w:rPr>
            <w:spacing w:val="-6"/>
            <w:sz w:val="20"/>
            <w:szCs w:val="20"/>
          </w:rPr>
          <w:t>w</w:t>
        </w:r>
        <w:r w:rsidR="00625957" w:rsidRPr="004F24C4">
          <w:rPr>
            <w:spacing w:val="-1"/>
            <w:sz w:val="20"/>
            <w:szCs w:val="20"/>
            <w:lang w:val="ru-RU"/>
          </w:rPr>
          <w:t>/</w:t>
        </w:r>
        <w:r w:rsidR="00625957" w:rsidRPr="004F24C4">
          <w:rPr>
            <w:spacing w:val="1"/>
            <w:sz w:val="20"/>
            <w:szCs w:val="20"/>
            <w:lang w:val="ru-RU"/>
          </w:rPr>
          <w:t>1317</w:t>
        </w:r>
        <w:r w:rsidR="00625957" w:rsidRPr="004F24C4">
          <w:rPr>
            <w:sz w:val="20"/>
            <w:szCs w:val="20"/>
            <w:lang w:val="ru-RU"/>
          </w:rPr>
          <w:t>.</w:t>
        </w:r>
        <w:r w:rsidR="00625957" w:rsidRPr="004F24C4">
          <w:rPr>
            <w:spacing w:val="-12"/>
            <w:sz w:val="20"/>
            <w:szCs w:val="20"/>
            <w:lang w:val="ru-RU"/>
          </w:rPr>
          <w:t xml:space="preserve"> </w:t>
        </w:r>
      </w:hyperlink>
      <w:r w:rsidR="00625957">
        <w:rPr>
          <w:spacing w:val="1"/>
          <w:sz w:val="20"/>
          <w:szCs w:val="20"/>
        </w:rPr>
        <w:t>Д</w:t>
      </w:r>
      <w:r w:rsidR="00625957">
        <w:rPr>
          <w:sz w:val="20"/>
          <w:szCs w:val="20"/>
        </w:rPr>
        <w:t>а</w:t>
      </w:r>
      <w:r w:rsidR="00625957">
        <w:rPr>
          <w:spacing w:val="-1"/>
          <w:sz w:val="20"/>
          <w:szCs w:val="20"/>
        </w:rPr>
        <w:t>т</w:t>
      </w:r>
      <w:r w:rsidR="00625957">
        <w:rPr>
          <w:sz w:val="20"/>
          <w:szCs w:val="20"/>
        </w:rPr>
        <w:t>а</w:t>
      </w:r>
      <w:r w:rsidR="00625957">
        <w:rPr>
          <w:spacing w:val="-13"/>
          <w:sz w:val="20"/>
          <w:szCs w:val="20"/>
        </w:rPr>
        <w:t xml:space="preserve"> </w:t>
      </w:r>
      <w:r w:rsidR="00625957">
        <w:rPr>
          <w:sz w:val="20"/>
          <w:szCs w:val="20"/>
        </w:rPr>
        <w:t>з</w:t>
      </w:r>
      <w:r w:rsidR="00625957">
        <w:rPr>
          <w:spacing w:val="-1"/>
          <w:sz w:val="20"/>
          <w:szCs w:val="20"/>
        </w:rPr>
        <w:t>в</w:t>
      </w:r>
      <w:r w:rsidR="00625957">
        <w:rPr>
          <w:sz w:val="20"/>
          <w:szCs w:val="20"/>
        </w:rPr>
        <w:t>е</w:t>
      </w:r>
      <w:r w:rsidR="00625957">
        <w:rPr>
          <w:spacing w:val="1"/>
          <w:sz w:val="20"/>
          <w:szCs w:val="20"/>
        </w:rPr>
        <w:t>р</w:t>
      </w:r>
      <w:r w:rsidR="00625957">
        <w:rPr>
          <w:spacing w:val="-1"/>
          <w:sz w:val="20"/>
          <w:szCs w:val="20"/>
        </w:rPr>
        <w:t>н</w:t>
      </w:r>
      <w:r w:rsidR="00625957">
        <w:rPr>
          <w:sz w:val="20"/>
          <w:szCs w:val="20"/>
        </w:rPr>
        <w:t>е</w:t>
      </w:r>
      <w:r w:rsidR="00625957">
        <w:rPr>
          <w:spacing w:val="-1"/>
          <w:sz w:val="20"/>
          <w:szCs w:val="20"/>
        </w:rPr>
        <w:t>н</w:t>
      </w:r>
      <w:r w:rsidR="00625957">
        <w:rPr>
          <w:spacing w:val="1"/>
          <w:sz w:val="20"/>
          <w:szCs w:val="20"/>
        </w:rPr>
        <w:t>н</w:t>
      </w:r>
      <w:r w:rsidR="00625957">
        <w:rPr>
          <w:spacing w:val="-1"/>
          <w:sz w:val="20"/>
          <w:szCs w:val="20"/>
        </w:rPr>
        <w:t>я</w:t>
      </w:r>
      <w:r w:rsidR="00625957">
        <w:rPr>
          <w:sz w:val="20"/>
          <w:szCs w:val="20"/>
        </w:rPr>
        <w:t>:</w:t>
      </w:r>
      <w:r w:rsidR="00625957">
        <w:rPr>
          <w:spacing w:val="-13"/>
          <w:sz w:val="20"/>
          <w:szCs w:val="20"/>
        </w:rPr>
        <w:t xml:space="preserve"> </w:t>
      </w:r>
      <w:r w:rsidR="00625957">
        <w:rPr>
          <w:spacing w:val="1"/>
          <w:sz w:val="20"/>
          <w:szCs w:val="20"/>
        </w:rPr>
        <w:t>С</w:t>
      </w:r>
      <w:r w:rsidR="00625957">
        <w:rPr>
          <w:spacing w:val="2"/>
          <w:sz w:val="20"/>
          <w:szCs w:val="20"/>
        </w:rPr>
        <w:t>і</w:t>
      </w:r>
      <w:r w:rsidR="00625957">
        <w:rPr>
          <w:sz w:val="20"/>
          <w:szCs w:val="20"/>
        </w:rPr>
        <w:t>ч.</w:t>
      </w:r>
      <w:r w:rsidR="00625957">
        <w:rPr>
          <w:spacing w:val="-12"/>
          <w:sz w:val="20"/>
          <w:szCs w:val="20"/>
        </w:rPr>
        <w:t xml:space="preserve"> </w:t>
      </w:r>
      <w:r w:rsidR="00625957">
        <w:rPr>
          <w:spacing w:val="1"/>
          <w:sz w:val="20"/>
          <w:szCs w:val="20"/>
        </w:rPr>
        <w:t>10</w:t>
      </w:r>
      <w:r w:rsidR="00625957">
        <w:rPr>
          <w:sz w:val="20"/>
          <w:szCs w:val="20"/>
        </w:rPr>
        <w:t>,</w:t>
      </w:r>
      <w:r w:rsidR="00625957">
        <w:rPr>
          <w:spacing w:val="-14"/>
          <w:sz w:val="20"/>
          <w:szCs w:val="20"/>
        </w:rPr>
        <w:t xml:space="preserve"> </w:t>
      </w:r>
      <w:r w:rsidR="00625957">
        <w:rPr>
          <w:spacing w:val="1"/>
          <w:sz w:val="20"/>
          <w:szCs w:val="20"/>
        </w:rPr>
        <w:t>20</w:t>
      </w:r>
      <w:r w:rsidR="00625957">
        <w:rPr>
          <w:spacing w:val="-2"/>
          <w:sz w:val="20"/>
          <w:szCs w:val="20"/>
        </w:rPr>
        <w:t>1</w:t>
      </w:r>
      <w:r w:rsidR="00625957">
        <w:rPr>
          <w:spacing w:val="1"/>
          <w:sz w:val="20"/>
          <w:szCs w:val="20"/>
        </w:rPr>
        <w:t>6</w:t>
      </w:r>
      <w:r w:rsidR="00625957">
        <w:rPr>
          <w:sz w:val="20"/>
          <w:szCs w:val="20"/>
        </w:rPr>
        <w:t>.</w:t>
      </w:r>
    </w:p>
    <w:p w:rsidR="00682352" w:rsidRPr="00931136" w:rsidRDefault="00682352" w:rsidP="003F2479">
      <w:pPr>
        <w:numPr>
          <w:ilvl w:val="0"/>
          <w:numId w:val="5"/>
        </w:numPr>
        <w:tabs>
          <w:tab w:val="left" w:pos="567"/>
        </w:tabs>
        <w:suppressAutoHyphens w:val="0"/>
        <w:ind w:left="426" w:hanging="426"/>
        <w:jc w:val="both"/>
        <w:rPr>
          <w:color w:val="222222"/>
          <w:sz w:val="20"/>
          <w:szCs w:val="20"/>
          <w:lang w:eastAsia="ru-RU"/>
        </w:rPr>
      </w:pPr>
      <w:proofErr w:type="spellStart"/>
      <w:r w:rsidRPr="00931136">
        <w:rPr>
          <w:color w:val="222222"/>
          <w:sz w:val="20"/>
          <w:szCs w:val="20"/>
          <w:lang w:eastAsia="ru-RU"/>
        </w:rPr>
        <w:t>Encyclopedia</w:t>
      </w:r>
      <w:proofErr w:type="spellEnd"/>
      <w:r w:rsidRPr="00931136">
        <w:rPr>
          <w:color w:val="222222"/>
          <w:sz w:val="20"/>
          <w:szCs w:val="20"/>
          <w:lang w:eastAsia="ru-RU"/>
        </w:rPr>
        <w:t xml:space="preserve"> </w:t>
      </w:r>
      <w:proofErr w:type="spellStart"/>
      <w:r w:rsidRPr="00931136">
        <w:rPr>
          <w:color w:val="222222"/>
          <w:sz w:val="20"/>
          <w:szCs w:val="20"/>
          <w:lang w:eastAsia="ru-RU"/>
        </w:rPr>
        <w:t>of</w:t>
      </w:r>
      <w:proofErr w:type="spellEnd"/>
      <w:r w:rsidRPr="00931136">
        <w:rPr>
          <w:color w:val="222222"/>
          <w:sz w:val="20"/>
          <w:szCs w:val="20"/>
          <w:lang w:eastAsia="ru-RU"/>
        </w:rPr>
        <w:t xml:space="preserve"> </w:t>
      </w:r>
      <w:proofErr w:type="spellStart"/>
      <w:r w:rsidRPr="00931136">
        <w:rPr>
          <w:color w:val="222222"/>
          <w:sz w:val="20"/>
          <w:szCs w:val="20"/>
          <w:lang w:eastAsia="ru-RU"/>
        </w:rPr>
        <w:t>the</w:t>
      </w:r>
      <w:proofErr w:type="spellEnd"/>
      <w:r w:rsidRPr="00931136">
        <w:rPr>
          <w:color w:val="222222"/>
          <w:sz w:val="20"/>
          <w:szCs w:val="20"/>
          <w:lang w:eastAsia="ru-RU"/>
        </w:rPr>
        <w:t xml:space="preserve"> </w:t>
      </w:r>
      <w:proofErr w:type="spellStart"/>
      <w:r w:rsidRPr="00931136">
        <w:rPr>
          <w:color w:val="222222"/>
          <w:sz w:val="20"/>
          <w:szCs w:val="20"/>
          <w:lang w:eastAsia="ru-RU"/>
        </w:rPr>
        <w:t>Sciences</w:t>
      </w:r>
      <w:proofErr w:type="spellEnd"/>
      <w:r w:rsidRPr="00931136">
        <w:rPr>
          <w:color w:val="222222"/>
          <w:sz w:val="20"/>
          <w:szCs w:val="20"/>
          <w:lang w:eastAsia="ru-RU"/>
        </w:rPr>
        <w:t xml:space="preserve"> </w:t>
      </w:r>
      <w:proofErr w:type="spellStart"/>
      <w:r w:rsidRPr="00931136">
        <w:rPr>
          <w:color w:val="222222"/>
          <w:sz w:val="20"/>
          <w:szCs w:val="20"/>
          <w:lang w:eastAsia="ru-RU"/>
        </w:rPr>
        <w:t>of</w:t>
      </w:r>
      <w:proofErr w:type="spellEnd"/>
      <w:r w:rsidRPr="00931136">
        <w:rPr>
          <w:color w:val="222222"/>
          <w:sz w:val="20"/>
          <w:szCs w:val="20"/>
          <w:lang w:eastAsia="ru-RU"/>
        </w:rPr>
        <w:t xml:space="preserve"> </w:t>
      </w:r>
      <w:proofErr w:type="spellStart"/>
      <w:r w:rsidRPr="00931136">
        <w:rPr>
          <w:color w:val="222222"/>
          <w:sz w:val="20"/>
          <w:szCs w:val="20"/>
          <w:lang w:eastAsia="ru-RU"/>
        </w:rPr>
        <w:t>Learning</w:t>
      </w:r>
      <w:proofErr w:type="spellEnd"/>
      <w:r w:rsidRPr="00931136">
        <w:rPr>
          <w:color w:val="222222"/>
          <w:sz w:val="20"/>
          <w:szCs w:val="20"/>
          <w:lang w:eastAsia="ru-RU"/>
        </w:rPr>
        <w:t xml:space="preserve">. </w:t>
      </w:r>
      <w:proofErr w:type="spellStart"/>
      <w:r w:rsidRPr="00931136">
        <w:rPr>
          <w:color w:val="222222"/>
          <w:sz w:val="20"/>
          <w:szCs w:val="20"/>
          <w:lang w:eastAsia="ru-RU"/>
        </w:rPr>
        <w:t>Seel</w:t>
      </w:r>
      <w:proofErr w:type="spellEnd"/>
      <w:r w:rsidRPr="00931136">
        <w:rPr>
          <w:color w:val="222222"/>
          <w:sz w:val="20"/>
          <w:szCs w:val="20"/>
          <w:lang w:eastAsia="ru-RU"/>
        </w:rPr>
        <w:t xml:space="preserve">, </w:t>
      </w:r>
      <w:proofErr w:type="spellStart"/>
      <w:r w:rsidRPr="00931136">
        <w:rPr>
          <w:color w:val="222222"/>
          <w:sz w:val="20"/>
          <w:szCs w:val="20"/>
          <w:lang w:eastAsia="ru-RU"/>
        </w:rPr>
        <w:t>Norbert</w:t>
      </w:r>
      <w:proofErr w:type="spellEnd"/>
      <w:r w:rsidRPr="00931136">
        <w:rPr>
          <w:color w:val="222222"/>
          <w:sz w:val="20"/>
          <w:szCs w:val="20"/>
          <w:lang w:eastAsia="ru-RU"/>
        </w:rPr>
        <w:t xml:space="preserve"> M., </w:t>
      </w:r>
      <w:proofErr w:type="spellStart"/>
      <w:r w:rsidRPr="00931136">
        <w:rPr>
          <w:color w:val="222222"/>
          <w:sz w:val="20"/>
          <w:szCs w:val="20"/>
          <w:lang w:eastAsia="ru-RU"/>
        </w:rPr>
        <w:t>Ed</w:t>
      </w:r>
      <w:proofErr w:type="spellEnd"/>
      <w:r w:rsidRPr="00931136">
        <w:rPr>
          <w:color w:val="222222"/>
          <w:sz w:val="20"/>
          <w:szCs w:val="20"/>
          <w:lang w:eastAsia="ru-RU"/>
        </w:rPr>
        <w:t xml:space="preserve">. </w:t>
      </w:r>
      <w:proofErr w:type="spellStart"/>
      <w:r w:rsidRPr="00931136">
        <w:rPr>
          <w:color w:val="222222"/>
          <w:sz w:val="20"/>
          <w:szCs w:val="20"/>
          <w:lang w:eastAsia="ru-RU"/>
        </w:rPr>
        <w:t>Springer</w:t>
      </w:r>
      <w:proofErr w:type="spellEnd"/>
      <w:r w:rsidRPr="00931136">
        <w:rPr>
          <w:color w:val="222222"/>
          <w:sz w:val="20"/>
          <w:szCs w:val="20"/>
          <w:lang w:eastAsia="ru-RU"/>
        </w:rPr>
        <w:t xml:space="preserve"> US, 2012.</w:t>
      </w:r>
      <w:r w:rsidR="003F2479">
        <w:rPr>
          <w:color w:val="222222"/>
          <w:sz w:val="20"/>
          <w:szCs w:val="20"/>
          <w:lang w:eastAsia="ru-RU"/>
        </w:rPr>
        <w:t xml:space="preserve"> </w:t>
      </w:r>
      <w:r w:rsidR="003F2479">
        <w:rPr>
          <w:color w:val="222222"/>
          <w:sz w:val="20"/>
          <w:szCs w:val="20"/>
          <w:lang w:val="en-US" w:eastAsia="ru-RU"/>
        </w:rPr>
        <w:t xml:space="preserve">[Online]. Available: </w:t>
      </w:r>
      <w:r w:rsidR="003F2479" w:rsidRPr="003F2479">
        <w:rPr>
          <w:color w:val="222222"/>
          <w:sz w:val="20"/>
          <w:szCs w:val="20"/>
          <w:lang w:eastAsia="ru-RU"/>
        </w:rPr>
        <w:t>http://www.springer.com/us/book/9781441914279</w:t>
      </w:r>
    </w:p>
    <w:p w:rsidR="00E06652" w:rsidRPr="00931136" w:rsidRDefault="00E06652" w:rsidP="003F2479">
      <w:pPr>
        <w:pStyle w:val="af4"/>
        <w:numPr>
          <w:ilvl w:val="0"/>
          <w:numId w:val="5"/>
        </w:numPr>
        <w:shd w:val="clear" w:color="auto" w:fill="FFFFFF"/>
        <w:tabs>
          <w:tab w:val="num" w:pos="426"/>
          <w:tab w:val="left" w:pos="567"/>
        </w:tabs>
        <w:ind w:left="426" w:hanging="426"/>
        <w:jc w:val="both"/>
        <w:textAlignment w:val="baseline"/>
        <w:rPr>
          <w:color w:val="222222"/>
          <w:sz w:val="20"/>
          <w:szCs w:val="20"/>
          <w:lang w:eastAsia="ru-RU"/>
        </w:rPr>
      </w:pPr>
      <w:r w:rsidRPr="00931136">
        <w:rPr>
          <w:color w:val="222222"/>
          <w:sz w:val="20"/>
          <w:szCs w:val="20"/>
          <w:lang w:eastAsia="ru-RU"/>
        </w:rPr>
        <w:t xml:space="preserve">2016 </w:t>
      </w:r>
      <w:proofErr w:type="spellStart"/>
      <w:r w:rsidRPr="00931136">
        <w:rPr>
          <w:color w:val="222222"/>
          <w:sz w:val="20"/>
          <w:szCs w:val="20"/>
          <w:lang w:eastAsia="ru-RU"/>
        </w:rPr>
        <w:t>Learning</w:t>
      </w:r>
      <w:proofErr w:type="spellEnd"/>
      <w:r w:rsidRPr="00931136">
        <w:rPr>
          <w:color w:val="222222"/>
          <w:sz w:val="20"/>
          <w:szCs w:val="20"/>
          <w:lang w:eastAsia="ru-RU"/>
        </w:rPr>
        <w:t xml:space="preserve"> </w:t>
      </w:r>
      <w:proofErr w:type="spellStart"/>
      <w:r w:rsidRPr="00931136">
        <w:rPr>
          <w:color w:val="222222"/>
          <w:sz w:val="20"/>
          <w:szCs w:val="20"/>
          <w:lang w:eastAsia="ru-RU"/>
        </w:rPr>
        <w:t>Technology</w:t>
      </w:r>
      <w:proofErr w:type="spellEnd"/>
      <w:r w:rsidRPr="00931136">
        <w:rPr>
          <w:color w:val="222222"/>
          <w:sz w:val="20"/>
          <w:szCs w:val="20"/>
          <w:lang w:eastAsia="ru-RU"/>
        </w:rPr>
        <w:t xml:space="preserve"> </w:t>
      </w:r>
      <w:proofErr w:type="spellStart"/>
      <w:r w:rsidRPr="00931136">
        <w:rPr>
          <w:color w:val="222222"/>
          <w:sz w:val="20"/>
          <w:szCs w:val="20"/>
          <w:lang w:eastAsia="ru-RU"/>
        </w:rPr>
        <w:t>Study</w:t>
      </w:r>
      <w:proofErr w:type="spellEnd"/>
      <w:r w:rsidRPr="00931136">
        <w:rPr>
          <w:color w:val="222222"/>
          <w:sz w:val="20"/>
          <w:szCs w:val="20"/>
          <w:lang w:eastAsia="ru-RU"/>
        </w:rPr>
        <w:t xml:space="preserve">, 2016. [Online]. Available: </w:t>
      </w:r>
      <w:hyperlink r:id="rId14" w:history="1">
        <w:r w:rsidRPr="00931136">
          <w:rPr>
            <w:color w:val="222222"/>
            <w:sz w:val="20"/>
            <w:szCs w:val="20"/>
            <w:lang w:eastAsia="ru-RU"/>
          </w:rPr>
          <w:t>https://www.docebo.com/elearning-lms-resources/papers-researches/</w:t>
        </w:r>
      </w:hyperlink>
      <w:r w:rsidRPr="00931136">
        <w:rPr>
          <w:color w:val="222222"/>
          <w:sz w:val="20"/>
          <w:szCs w:val="20"/>
          <w:lang w:eastAsia="ru-RU"/>
        </w:rPr>
        <w:t>. Accessed on: Jan. 10, 2017.</w:t>
      </w:r>
    </w:p>
    <w:p w:rsidR="0070108B" w:rsidRPr="00931136" w:rsidRDefault="003F2479" w:rsidP="003F2479">
      <w:pPr>
        <w:pStyle w:val="af4"/>
        <w:numPr>
          <w:ilvl w:val="0"/>
          <w:numId w:val="5"/>
        </w:numPr>
        <w:tabs>
          <w:tab w:val="num" w:pos="426"/>
          <w:tab w:val="left" w:pos="709"/>
        </w:tabs>
        <w:autoSpaceDE w:val="0"/>
        <w:autoSpaceDN w:val="0"/>
        <w:adjustRightInd w:val="0"/>
        <w:ind w:left="426" w:hanging="426"/>
        <w:jc w:val="both"/>
        <w:rPr>
          <w:color w:val="222222"/>
          <w:sz w:val="20"/>
          <w:szCs w:val="20"/>
          <w:lang w:eastAsia="ru-RU"/>
        </w:rPr>
      </w:pPr>
      <w:r>
        <w:rPr>
          <w:color w:val="222222"/>
          <w:sz w:val="20"/>
          <w:szCs w:val="20"/>
          <w:lang w:val="en-US" w:eastAsia="ru-RU"/>
        </w:rPr>
        <w:t>R</w:t>
      </w:r>
      <w:r w:rsidRPr="003F2479">
        <w:rPr>
          <w:color w:val="222222"/>
          <w:sz w:val="20"/>
          <w:szCs w:val="20"/>
          <w:lang w:eastAsia="ru-RU"/>
        </w:rPr>
        <w:t xml:space="preserve">. </w:t>
      </w:r>
      <w:proofErr w:type="spellStart"/>
      <w:r w:rsidR="002F438E" w:rsidRPr="00931136">
        <w:rPr>
          <w:color w:val="222222"/>
          <w:sz w:val="20"/>
          <w:szCs w:val="20"/>
          <w:lang w:eastAsia="ru-RU"/>
        </w:rPr>
        <w:t>Sukkerd</w:t>
      </w:r>
      <w:proofErr w:type="spellEnd"/>
      <w:r w:rsidR="002F438E" w:rsidRPr="00931136">
        <w:rPr>
          <w:color w:val="222222"/>
          <w:sz w:val="20"/>
          <w:szCs w:val="20"/>
          <w:lang w:eastAsia="ru-RU"/>
        </w:rPr>
        <w:t>,</w:t>
      </w:r>
      <w:r w:rsidRPr="003F2479">
        <w:rPr>
          <w:color w:val="222222"/>
          <w:sz w:val="20"/>
          <w:szCs w:val="20"/>
          <w:lang w:eastAsia="ru-RU"/>
        </w:rPr>
        <w:t xml:space="preserve"> </w:t>
      </w:r>
      <w:r>
        <w:rPr>
          <w:color w:val="222222"/>
          <w:sz w:val="20"/>
          <w:szCs w:val="20"/>
          <w:lang w:val="en-US" w:eastAsia="ru-RU"/>
        </w:rPr>
        <w:t>D</w:t>
      </w:r>
      <w:r w:rsidRPr="003F2479">
        <w:rPr>
          <w:color w:val="222222"/>
          <w:sz w:val="20"/>
          <w:szCs w:val="20"/>
          <w:lang w:eastAsia="ru-RU"/>
        </w:rPr>
        <w:t>.</w:t>
      </w:r>
      <w:r w:rsidR="002F438E" w:rsidRPr="00931136">
        <w:rPr>
          <w:color w:val="222222"/>
          <w:sz w:val="20"/>
          <w:szCs w:val="20"/>
          <w:lang w:eastAsia="ru-RU"/>
        </w:rPr>
        <w:t xml:space="preserve"> </w:t>
      </w:r>
      <w:proofErr w:type="spellStart"/>
      <w:r w:rsidR="002F438E" w:rsidRPr="00931136">
        <w:rPr>
          <w:color w:val="222222"/>
          <w:sz w:val="20"/>
          <w:szCs w:val="20"/>
          <w:lang w:eastAsia="ru-RU"/>
        </w:rPr>
        <w:t>Garlan</w:t>
      </w:r>
      <w:proofErr w:type="spellEnd"/>
      <w:r w:rsidR="002F438E" w:rsidRPr="00931136">
        <w:rPr>
          <w:color w:val="222222"/>
          <w:sz w:val="20"/>
          <w:szCs w:val="20"/>
          <w:lang w:eastAsia="ru-RU"/>
        </w:rPr>
        <w:t xml:space="preserve">, </w:t>
      </w:r>
      <w:r>
        <w:rPr>
          <w:color w:val="222222"/>
          <w:sz w:val="20"/>
          <w:szCs w:val="20"/>
          <w:lang w:val="en-US" w:eastAsia="ru-RU"/>
        </w:rPr>
        <w:t>R</w:t>
      </w:r>
      <w:r w:rsidRPr="003F2479">
        <w:rPr>
          <w:color w:val="222222"/>
          <w:sz w:val="20"/>
          <w:szCs w:val="20"/>
          <w:lang w:eastAsia="ru-RU"/>
        </w:rPr>
        <w:t xml:space="preserve">. </w:t>
      </w:r>
      <w:proofErr w:type="spellStart"/>
      <w:r w:rsidR="002F438E" w:rsidRPr="00931136">
        <w:rPr>
          <w:color w:val="222222"/>
          <w:sz w:val="20"/>
          <w:szCs w:val="20"/>
          <w:lang w:eastAsia="ru-RU"/>
        </w:rPr>
        <w:t>Simmons</w:t>
      </w:r>
      <w:proofErr w:type="spellEnd"/>
      <w:r w:rsidR="002F438E" w:rsidRPr="00931136">
        <w:rPr>
          <w:color w:val="222222"/>
          <w:sz w:val="20"/>
          <w:szCs w:val="20"/>
          <w:lang w:eastAsia="ru-RU"/>
        </w:rPr>
        <w:t xml:space="preserve">. </w:t>
      </w:r>
      <w:r>
        <w:rPr>
          <w:color w:val="222222"/>
          <w:sz w:val="20"/>
          <w:szCs w:val="20"/>
          <w:lang w:val="en-US" w:eastAsia="ru-RU"/>
        </w:rPr>
        <w:t>“</w:t>
      </w:r>
      <w:proofErr w:type="spellStart"/>
      <w:r w:rsidR="002F438E" w:rsidRPr="00931136">
        <w:rPr>
          <w:color w:val="222222"/>
          <w:sz w:val="20"/>
          <w:szCs w:val="20"/>
          <w:lang w:eastAsia="ru-RU"/>
        </w:rPr>
        <w:t>Task</w:t>
      </w:r>
      <w:proofErr w:type="spellEnd"/>
      <w:r w:rsidR="002F438E" w:rsidRPr="00931136">
        <w:rPr>
          <w:color w:val="222222"/>
          <w:sz w:val="20"/>
          <w:szCs w:val="20"/>
          <w:lang w:eastAsia="ru-RU"/>
        </w:rPr>
        <w:t xml:space="preserve"> </w:t>
      </w:r>
      <w:proofErr w:type="spellStart"/>
      <w:r w:rsidR="002F438E" w:rsidRPr="00931136">
        <w:rPr>
          <w:color w:val="222222"/>
          <w:sz w:val="20"/>
          <w:szCs w:val="20"/>
          <w:lang w:eastAsia="ru-RU"/>
        </w:rPr>
        <w:t>Planning</w:t>
      </w:r>
      <w:proofErr w:type="spellEnd"/>
      <w:r w:rsidR="002F438E" w:rsidRPr="00931136">
        <w:rPr>
          <w:color w:val="222222"/>
          <w:sz w:val="20"/>
          <w:szCs w:val="20"/>
          <w:lang w:eastAsia="ru-RU"/>
        </w:rPr>
        <w:t xml:space="preserve"> </w:t>
      </w:r>
      <w:proofErr w:type="spellStart"/>
      <w:r w:rsidR="002F438E" w:rsidRPr="00931136">
        <w:rPr>
          <w:color w:val="222222"/>
          <w:sz w:val="20"/>
          <w:szCs w:val="20"/>
          <w:lang w:eastAsia="ru-RU"/>
        </w:rPr>
        <w:t>of</w:t>
      </w:r>
      <w:proofErr w:type="spellEnd"/>
      <w:r w:rsidR="002F438E" w:rsidRPr="00931136">
        <w:rPr>
          <w:color w:val="222222"/>
          <w:sz w:val="20"/>
          <w:szCs w:val="20"/>
          <w:lang w:eastAsia="ru-RU"/>
        </w:rPr>
        <w:t xml:space="preserve"> Cyber-Human </w:t>
      </w:r>
      <w:proofErr w:type="spellStart"/>
      <w:r w:rsidR="002F438E" w:rsidRPr="00931136">
        <w:rPr>
          <w:color w:val="222222"/>
          <w:sz w:val="20"/>
          <w:szCs w:val="20"/>
          <w:lang w:eastAsia="ru-RU"/>
        </w:rPr>
        <w:t>Systems</w:t>
      </w:r>
      <w:proofErr w:type="spellEnd"/>
      <w:r>
        <w:rPr>
          <w:color w:val="222222"/>
          <w:sz w:val="20"/>
          <w:szCs w:val="20"/>
          <w:lang w:val="en-US" w:eastAsia="ru-RU"/>
        </w:rPr>
        <w:t xml:space="preserve">”, </w:t>
      </w:r>
      <w:proofErr w:type="spellStart"/>
      <w:r w:rsidR="002F438E" w:rsidRPr="00931136">
        <w:rPr>
          <w:color w:val="222222"/>
          <w:sz w:val="20"/>
          <w:szCs w:val="20"/>
          <w:lang w:eastAsia="ru-RU"/>
        </w:rPr>
        <w:t>In</w:t>
      </w:r>
      <w:proofErr w:type="spellEnd"/>
      <w:r w:rsidR="002F438E" w:rsidRPr="00931136">
        <w:rPr>
          <w:color w:val="222222"/>
          <w:sz w:val="20"/>
          <w:szCs w:val="20"/>
          <w:lang w:eastAsia="ru-RU"/>
        </w:rPr>
        <w:t xml:space="preserve">: </w:t>
      </w:r>
      <w:proofErr w:type="spellStart"/>
      <w:r w:rsidR="002F438E" w:rsidRPr="00931136">
        <w:rPr>
          <w:color w:val="222222"/>
          <w:sz w:val="20"/>
          <w:szCs w:val="20"/>
          <w:lang w:eastAsia="ru-RU"/>
        </w:rPr>
        <w:t>Calinescu</w:t>
      </w:r>
      <w:proofErr w:type="spellEnd"/>
      <w:r w:rsidR="002F438E" w:rsidRPr="00931136">
        <w:rPr>
          <w:color w:val="222222"/>
          <w:sz w:val="20"/>
          <w:szCs w:val="20"/>
          <w:lang w:eastAsia="ru-RU"/>
        </w:rPr>
        <w:t xml:space="preserve"> R., </w:t>
      </w:r>
      <w:proofErr w:type="spellStart"/>
      <w:r w:rsidR="002F438E" w:rsidRPr="00931136">
        <w:rPr>
          <w:color w:val="222222"/>
          <w:sz w:val="20"/>
          <w:szCs w:val="20"/>
          <w:lang w:eastAsia="ru-RU"/>
        </w:rPr>
        <w:t>Rumpe</w:t>
      </w:r>
      <w:proofErr w:type="spellEnd"/>
      <w:r w:rsidR="002F438E" w:rsidRPr="00931136">
        <w:rPr>
          <w:color w:val="222222"/>
          <w:sz w:val="20"/>
          <w:szCs w:val="20"/>
          <w:lang w:eastAsia="ru-RU"/>
        </w:rPr>
        <w:t xml:space="preserve"> B. (</w:t>
      </w:r>
      <w:proofErr w:type="spellStart"/>
      <w:proofErr w:type="gramStart"/>
      <w:r w:rsidR="002F438E" w:rsidRPr="00931136">
        <w:rPr>
          <w:color w:val="222222"/>
          <w:sz w:val="20"/>
          <w:szCs w:val="20"/>
          <w:lang w:eastAsia="ru-RU"/>
        </w:rPr>
        <w:t>eds</w:t>
      </w:r>
      <w:proofErr w:type="spellEnd"/>
      <w:proofErr w:type="gramEnd"/>
      <w:r w:rsidR="002F438E" w:rsidRPr="00931136">
        <w:rPr>
          <w:color w:val="222222"/>
          <w:sz w:val="20"/>
          <w:szCs w:val="20"/>
          <w:lang w:eastAsia="ru-RU"/>
        </w:rPr>
        <w:t xml:space="preserve">) </w:t>
      </w:r>
      <w:proofErr w:type="spellStart"/>
      <w:r w:rsidR="002F438E" w:rsidRPr="003F2479">
        <w:rPr>
          <w:i/>
          <w:color w:val="222222"/>
          <w:sz w:val="20"/>
          <w:szCs w:val="20"/>
          <w:lang w:eastAsia="ru-RU"/>
        </w:rPr>
        <w:t>Software</w:t>
      </w:r>
      <w:proofErr w:type="spellEnd"/>
      <w:r w:rsidR="002F438E" w:rsidRPr="003F2479">
        <w:rPr>
          <w:i/>
          <w:color w:val="222222"/>
          <w:sz w:val="20"/>
          <w:szCs w:val="20"/>
          <w:lang w:eastAsia="ru-RU"/>
        </w:rPr>
        <w:t xml:space="preserve"> </w:t>
      </w:r>
      <w:proofErr w:type="spellStart"/>
      <w:r w:rsidR="002F438E" w:rsidRPr="003F2479">
        <w:rPr>
          <w:i/>
          <w:color w:val="222222"/>
          <w:sz w:val="20"/>
          <w:szCs w:val="20"/>
          <w:lang w:eastAsia="ru-RU"/>
        </w:rPr>
        <w:t>Engineering</w:t>
      </w:r>
      <w:proofErr w:type="spellEnd"/>
      <w:r w:rsidR="002F438E" w:rsidRPr="003F2479">
        <w:rPr>
          <w:i/>
          <w:color w:val="222222"/>
          <w:sz w:val="20"/>
          <w:szCs w:val="20"/>
          <w:lang w:eastAsia="ru-RU"/>
        </w:rPr>
        <w:t xml:space="preserve"> </w:t>
      </w:r>
      <w:proofErr w:type="spellStart"/>
      <w:r w:rsidR="002F438E" w:rsidRPr="003F2479">
        <w:rPr>
          <w:i/>
          <w:color w:val="222222"/>
          <w:sz w:val="20"/>
          <w:szCs w:val="20"/>
          <w:lang w:eastAsia="ru-RU"/>
        </w:rPr>
        <w:t>and</w:t>
      </w:r>
      <w:proofErr w:type="spellEnd"/>
      <w:r w:rsidR="002F438E" w:rsidRPr="003F2479">
        <w:rPr>
          <w:i/>
          <w:color w:val="222222"/>
          <w:sz w:val="20"/>
          <w:szCs w:val="20"/>
          <w:lang w:eastAsia="ru-RU"/>
        </w:rPr>
        <w:t xml:space="preserve"> </w:t>
      </w:r>
      <w:proofErr w:type="spellStart"/>
      <w:r w:rsidR="002F438E" w:rsidRPr="003F2479">
        <w:rPr>
          <w:i/>
          <w:color w:val="222222"/>
          <w:sz w:val="20"/>
          <w:szCs w:val="20"/>
          <w:lang w:eastAsia="ru-RU"/>
        </w:rPr>
        <w:t>Formal</w:t>
      </w:r>
      <w:proofErr w:type="spellEnd"/>
      <w:r w:rsidR="002F438E" w:rsidRPr="003F2479">
        <w:rPr>
          <w:i/>
          <w:color w:val="222222"/>
          <w:sz w:val="20"/>
          <w:szCs w:val="20"/>
          <w:lang w:eastAsia="ru-RU"/>
        </w:rPr>
        <w:t xml:space="preserve"> </w:t>
      </w:r>
      <w:proofErr w:type="spellStart"/>
      <w:r w:rsidR="002F438E" w:rsidRPr="003F2479">
        <w:rPr>
          <w:i/>
          <w:color w:val="222222"/>
          <w:sz w:val="20"/>
          <w:szCs w:val="20"/>
          <w:lang w:eastAsia="ru-RU"/>
        </w:rPr>
        <w:t>Methods</w:t>
      </w:r>
      <w:proofErr w:type="spellEnd"/>
      <w:r w:rsidR="002F438E" w:rsidRPr="00931136">
        <w:rPr>
          <w:color w:val="222222"/>
          <w:sz w:val="20"/>
          <w:szCs w:val="20"/>
          <w:lang w:eastAsia="ru-RU"/>
        </w:rPr>
        <w:t xml:space="preserve">. </w:t>
      </w:r>
      <w:proofErr w:type="spellStart"/>
      <w:r w:rsidR="002F438E" w:rsidRPr="003F2479">
        <w:rPr>
          <w:i/>
          <w:color w:val="222222"/>
          <w:sz w:val="20"/>
          <w:szCs w:val="20"/>
          <w:lang w:eastAsia="ru-RU"/>
        </w:rPr>
        <w:t>Lecture</w:t>
      </w:r>
      <w:proofErr w:type="spellEnd"/>
      <w:r w:rsidR="002F438E" w:rsidRPr="003F2479">
        <w:rPr>
          <w:i/>
          <w:color w:val="222222"/>
          <w:sz w:val="20"/>
          <w:szCs w:val="20"/>
          <w:lang w:eastAsia="ru-RU"/>
        </w:rPr>
        <w:t xml:space="preserve"> </w:t>
      </w:r>
      <w:proofErr w:type="spellStart"/>
      <w:r w:rsidR="002F438E" w:rsidRPr="003F2479">
        <w:rPr>
          <w:i/>
          <w:color w:val="222222"/>
          <w:sz w:val="20"/>
          <w:szCs w:val="20"/>
          <w:lang w:eastAsia="ru-RU"/>
        </w:rPr>
        <w:t>Notes</w:t>
      </w:r>
      <w:proofErr w:type="spellEnd"/>
      <w:r w:rsidR="002F438E" w:rsidRPr="003F2479">
        <w:rPr>
          <w:i/>
          <w:color w:val="222222"/>
          <w:sz w:val="20"/>
          <w:szCs w:val="20"/>
          <w:lang w:eastAsia="ru-RU"/>
        </w:rPr>
        <w:t xml:space="preserve"> </w:t>
      </w:r>
      <w:proofErr w:type="spellStart"/>
      <w:r w:rsidR="002F438E" w:rsidRPr="003F2479">
        <w:rPr>
          <w:i/>
          <w:color w:val="222222"/>
          <w:sz w:val="20"/>
          <w:szCs w:val="20"/>
          <w:lang w:eastAsia="ru-RU"/>
        </w:rPr>
        <w:t>in</w:t>
      </w:r>
      <w:proofErr w:type="spellEnd"/>
      <w:r w:rsidR="002F438E" w:rsidRPr="003F2479">
        <w:rPr>
          <w:i/>
          <w:color w:val="222222"/>
          <w:sz w:val="20"/>
          <w:szCs w:val="20"/>
          <w:lang w:eastAsia="ru-RU"/>
        </w:rPr>
        <w:t xml:space="preserve"> </w:t>
      </w:r>
      <w:proofErr w:type="spellStart"/>
      <w:r w:rsidR="002F438E" w:rsidRPr="003F2479">
        <w:rPr>
          <w:i/>
          <w:color w:val="222222"/>
          <w:sz w:val="20"/>
          <w:szCs w:val="20"/>
          <w:lang w:eastAsia="ru-RU"/>
        </w:rPr>
        <w:t>Computer</w:t>
      </w:r>
      <w:proofErr w:type="spellEnd"/>
      <w:r w:rsidR="002F438E" w:rsidRPr="003F2479">
        <w:rPr>
          <w:i/>
          <w:color w:val="222222"/>
          <w:sz w:val="20"/>
          <w:szCs w:val="20"/>
          <w:lang w:eastAsia="ru-RU"/>
        </w:rPr>
        <w:t xml:space="preserve"> </w:t>
      </w:r>
      <w:proofErr w:type="spellStart"/>
      <w:r w:rsidR="002F438E" w:rsidRPr="003F2479">
        <w:rPr>
          <w:i/>
          <w:color w:val="222222"/>
          <w:sz w:val="20"/>
          <w:szCs w:val="20"/>
          <w:lang w:eastAsia="ru-RU"/>
        </w:rPr>
        <w:t>Science</w:t>
      </w:r>
      <w:proofErr w:type="spellEnd"/>
      <w:r w:rsidR="002F438E" w:rsidRPr="00931136">
        <w:rPr>
          <w:color w:val="222222"/>
          <w:sz w:val="20"/>
          <w:szCs w:val="20"/>
          <w:lang w:eastAsia="ru-RU"/>
        </w:rPr>
        <w:t xml:space="preserve">, </w:t>
      </w:r>
      <w:proofErr w:type="spellStart"/>
      <w:r w:rsidR="002F438E" w:rsidRPr="00931136">
        <w:rPr>
          <w:color w:val="222222"/>
          <w:sz w:val="20"/>
          <w:szCs w:val="20"/>
          <w:lang w:eastAsia="ru-RU"/>
        </w:rPr>
        <w:t>vol</w:t>
      </w:r>
      <w:proofErr w:type="spellEnd"/>
      <w:r w:rsidR="002F438E" w:rsidRPr="00931136">
        <w:rPr>
          <w:color w:val="222222"/>
          <w:sz w:val="20"/>
          <w:szCs w:val="20"/>
          <w:lang w:eastAsia="ru-RU"/>
        </w:rPr>
        <w:t xml:space="preserve"> 9276. </w:t>
      </w:r>
      <w:proofErr w:type="spellStart"/>
      <w:r w:rsidR="002F438E" w:rsidRPr="00931136">
        <w:rPr>
          <w:color w:val="222222"/>
          <w:sz w:val="20"/>
          <w:szCs w:val="20"/>
          <w:lang w:eastAsia="ru-RU"/>
        </w:rPr>
        <w:t>Springer</w:t>
      </w:r>
      <w:proofErr w:type="spellEnd"/>
      <w:r w:rsidR="002F438E" w:rsidRPr="00931136">
        <w:rPr>
          <w:color w:val="222222"/>
          <w:sz w:val="20"/>
          <w:szCs w:val="20"/>
          <w:lang w:eastAsia="ru-RU"/>
        </w:rPr>
        <w:t xml:space="preserve">, </w:t>
      </w:r>
      <w:proofErr w:type="spellStart"/>
      <w:r w:rsidR="002F438E" w:rsidRPr="00931136">
        <w:rPr>
          <w:color w:val="222222"/>
          <w:sz w:val="20"/>
          <w:szCs w:val="20"/>
          <w:lang w:eastAsia="ru-RU"/>
        </w:rPr>
        <w:t>Cham</w:t>
      </w:r>
      <w:proofErr w:type="spellEnd"/>
      <w:r>
        <w:rPr>
          <w:color w:val="222222"/>
          <w:sz w:val="20"/>
          <w:szCs w:val="20"/>
          <w:lang w:val="en-US" w:eastAsia="ru-RU"/>
        </w:rPr>
        <w:t>.</w:t>
      </w:r>
    </w:p>
    <w:p w:rsidR="00E06652" w:rsidRPr="00931136" w:rsidRDefault="00E06652" w:rsidP="002A164E">
      <w:pPr>
        <w:pStyle w:val="af4"/>
        <w:numPr>
          <w:ilvl w:val="0"/>
          <w:numId w:val="5"/>
        </w:numPr>
        <w:shd w:val="clear" w:color="auto" w:fill="FFFFFF"/>
        <w:tabs>
          <w:tab w:val="left" w:pos="426"/>
        </w:tabs>
        <w:ind w:left="426" w:hanging="426"/>
        <w:jc w:val="both"/>
        <w:textAlignment w:val="baseline"/>
        <w:rPr>
          <w:sz w:val="20"/>
          <w:szCs w:val="20"/>
        </w:rPr>
      </w:pPr>
      <w:r w:rsidRPr="00931136">
        <w:rPr>
          <w:sz w:val="20"/>
          <w:szCs w:val="20"/>
        </w:rPr>
        <w:t>О.</w:t>
      </w:r>
      <w:r w:rsidR="009212E9" w:rsidRPr="009212E9">
        <w:rPr>
          <w:sz w:val="20"/>
          <w:szCs w:val="20"/>
          <w:lang w:val="ru-RU"/>
        </w:rPr>
        <w:t xml:space="preserve"> </w:t>
      </w:r>
      <w:r w:rsidRPr="00931136">
        <w:rPr>
          <w:sz w:val="20"/>
          <w:szCs w:val="20"/>
        </w:rPr>
        <w:t>П.</w:t>
      </w:r>
      <w:r w:rsidR="003F2479" w:rsidRPr="003F2479">
        <w:rPr>
          <w:sz w:val="20"/>
          <w:szCs w:val="20"/>
        </w:rPr>
        <w:t xml:space="preserve"> </w:t>
      </w:r>
      <w:r w:rsidR="003F2479" w:rsidRPr="00931136">
        <w:rPr>
          <w:sz w:val="20"/>
          <w:szCs w:val="20"/>
        </w:rPr>
        <w:t>Пінчук</w:t>
      </w:r>
      <w:r w:rsidRPr="00931136">
        <w:rPr>
          <w:sz w:val="20"/>
          <w:szCs w:val="20"/>
        </w:rPr>
        <w:t>, С.Г.</w:t>
      </w:r>
      <w:r w:rsidR="003F2479" w:rsidRPr="003F2479">
        <w:rPr>
          <w:sz w:val="20"/>
          <w:szCs w:val="20"/>
        </w:rPr>
        <w:t xml:space="preserve"> </w:t>
      </w:r>
      <w:r w:rsidR="003F2479" w:rsidRPr="00931136">
        <w:rPr>
          <w:sz w:val="20"/>
          <w:szCs w:val="20"/>
        </w:rPr>
        <w:t>Литвинова</w:t>
      </w:r>
      <w:r w:rsidRPr="00931136">
        <w:rPr>
          <w:sz w:val="20"/>
          <w:szCs w:val="20"/>
        </w:rPr>
        <w:t>,  О.Ю. </w:t>
      </w:r>
      <w:r w:rsidR="003F2479" w:rsidRPr="00931136">
        <w:rPr>
          <w:sz w:val="20"/>
          <w:szCs w:val="20"/>
        </w:rPr>
        <w:t>Буров</w:t>
      </w:r>
      <w:r w:rsidR="003F2479" w:rsidRPr="003F2479">
        <w:rPr>
          <w:sz w:val="20"/>
          <w:szCs w:val="20"/>
        </w:rPr>
        <w:t>.</w:t>
      </w:r>
      <w:r w:rsidR="003F2479" w:rsidRPr="00931136">
        <w:rPr>
          <w:sz w:val="20"/>
          <w:szCs w:val="20"/>
        </w:rPr>
        <w:t xml:space="preserve"> </w:t>
      </w:r>
      <w:r w:rsidR="003F2479">
        <w:rPr>
          <w:sz w:val="20"/>
          <w:szCs w:val="20"/>
        </w:rPr>
        <w:t>«</w:t>
      </w:r>
      <w:r w:rsidRPr="00931136">
        <w:rPr>
          <w:sz w:val="20"/>
          <w:szCs w:val="20"/>
        </w:rPr>
        <w:t>Синтетичне навчальне середовище – крок до нової освіти</w:t>
      </w:r>
      <w:r w:rsidR="003F2479">
        <w:rPr>
          <w:sz w:val="20"/>
          <w:szCs w:val="20"/>
        </w:rPr>
        <w:t>»,</w:t>
      </w:r>
      <w:r w:rsidRPr="00931136">
        <w:rPr>
          <w:sz w:val="20"/>
          <w:szCs w:val="20"/>
        </w:rPr>
        <w:t> </w:t>
      </w:r>
      <w:r w:rsidRPr="003F2479">
        <w:rPr>
          <w:i/>
          <w:sz w:val="20"/>
          <w:szCs w:val="20"/>
        </w:rPr>
        <w:t>Інформаційні технології і засоби навчання</w:t>
      </w:r>
      <w:r w:rsidR="003F2479">
        <w:rPr>
          <w:i/>
          <w:sz w:val="20"/>
          <w:szCs w:val="20"/>
        </w:rPr>
        <w:t xml:space="preserve">, </w:t>
      </w:r>
      <w:r w:rsidR="003F2479" w:rsidRPr="003F2479">
        <w:rPr>
          <w:sz w:val="20"/>
          <w:szCs w:val="20"/>
        </w:rPr>
        <w:t>2017.</w:t>
      </w:r>
      <w:r w:rsidR="003F2479">
        <w:rPr>
          <w:i/>
          <w:sz w:val="20"/>
          <w:szCs w:val="20"/>
        </w:rPr>
        <w:t xml:space="preserve"> </w:t>
      </w:r>
      <w:r w:rsidRPr="00931136">
        <w:rPr>
          <w:sz w:val="20"/>
          <w:szCs w:val="20"/>
        </w:rPr>
        <w:t xml:space="preserve"> 4 (60). с. 28-45.</w:t>
      </w:r>
      <w:r w:rsidR="003F2479">
        <w:rPr>
          <w:sz w:val="20"/>
          <w:szCs w:val="20"/>
        </w:rPr>
        <w:t xml:space="preserve"> </w:t>
      </w:r>
      <w:r w:rsidR="003F2479" w:rsidRPr="00931136">
        <w:rPr>
          <w:color w:val="222222"/>
          <w:sz w:val="20"/>
          <w:szCs w:val="20"/>
          <w:lang w:eastAsia="ru-RU"/>
        </w:rPr>
        <w:t>[Електронний ресурс].</w:t>
      </w:r>
      <w:r w:rsidR="003F2479">
        <w:rPr>
          <w:color w:val="222222"/>
          <w:sz w:val="20"/>
          <w:szCs w:val="20"/>
          <w:lang w:eastAsia="ru-RU"/>
        </w:rPr>
        <w:t xml:space="preserve"> Доступно: </w:t>
      </w:r>
      <w:r w:rsidR="003379EC" w:rsidRPr="003379EC">
        <w:rPr>
          <w:color w:val="222222"/>
          <w:sz w:val="20"/>
          <w:szCs w:val="20"/>
          <w:lang w:eastAsia="ru-RU"/>
        </w:rPr>
        <w:t>https://journal.iitta.gov.ua/index.php/itlt/article/view/1831</w:t>
      </w:r>
    </w:p>
    <w:p w:rsidR="004C6AAF" w:rsidRPr="00931136" w:rsidRDefault="004C6AAF" w:rsidP="003F2479">
      <w:pPr>
        <w:numPr>
          <w:ilvl w:val="0"/>
          <w:numId w:val="5"/>
        </w:numPr>
        <w:tabs>
          <w:tab w:val="num" w:pos="426"/>
          <w:tab w:val="left" w:pos="851"/>
          <w:tab w:val="left" w:pos="993"/>
        </w:tabs>
        <w:suppressAutoHyphens w:val="0"/>
        <w:ind w:left="426" w:hanging="426"/>
        <w:jc w:val="both"/>
        <w:rPr>
          <w:sz w:val="20"/>
          <w:szCs w:val="20"/>
        </w:rPr>
      </w:pPr>
      <w:r w:rsidRPr="00931136">
        <w:rPr>
          <w:sz w:val="20"/>
          <w:szCs w:val="20"/>
        </w:rPr>
        <w:t>А.</w:t>
      </w:r>
      <w:r w:rsidR="003379EC">
        <w:rPr>
          <w:sz w:val="20"/>
          <w:szCs w:val="20"/>
        </w:rPr>
        <w:t xml:space="preserve"> </w:t>
      </w:r>
      <w:r w:rsidRPr="00931136">
        <w:rPr>
          <w:sz w:val="20"/>
          <w:szCs w:val="20"/>
        </w:rPr>
        <w:t xml:space="preserve">Ю. </w:t>
      </w:r>
      <w:proofErr w:type="spellStart"/>
      <w:r w:rsidR="003379EC" w:rsidRPr="00931136">
        <w:rPr>
          <w:sz w:val="20"/>
          <w:szCs w:val="20"/>
        </w:rPr>
        <w:t>Буров</w:t>
      </w:r>
      <w:proofErr w:type="spellEnd"/>
      <w:r w:rsidR="003379EC">
        <w:rPr>
          <w:sz w:val="20"/>
          <w:szCs w:val="20"/>
        </w:rPr>
        <w:t>.</w:t>
      </w:r>
      <w:r w:rsidR="003379EC" w:rsidRPr="00931136">
        <w:rPr>
          <w:sz w:val="20"/>
          <w:szCs w:val="20"/>
        </w:rPr>
        <w:t xml:space="preserve"> </w:t>
      </w:r>
      <w:r w:rsidR="003379EC">
        <w:rPr>
          <w:sz w:val="20"/>
          <w:szCs w:val="20"/>
        </w:rPr>
        <w:t>«</w:t>
      </w:r>
      <w:r w:rsidRPr="00931136">
        <w:rPr>
          <w:sz w:val="20"/>
          <w:szCs w:val="20"/>
        </w:rPr>
        <w:t>Ергономічні основи розробки систем прогнозування працездатності людини-оператора на основі психофізіологічних моделей діяльності</w:t>
      </w:r>
      <w:r w:rsidR="003379EC">
        <w:rPr>
          <w:sz w:val="20"/>
          <w:szCs w:val="20"/>
        </w:rPr>
        <w:t>»,</w:t>
      </w:r>
      <w:r w:rsidRPr="00931136">
        <w:rPr>
          <w:sz w:val="20"/>
          <w:szCs w:val="20"/>
        </w:rPr>
        <w:t xml:space="preserve"> Автореф. дис. д-ра техн. наук: 05.01.04</w:t>
      </w:r>
      <w:r w:rsidR="003379EC">
        <w:rPr>
          <w:sz w:val="20"/>
          <w:szCs w:val="20"/>
        </w:rPr>
        <w:t>,</w:t>
      </w:r>
      <w:r w:rsidRPr="00931136">
        <w:rPr>
          <w:sz w:val="20"/>
          <w:szCs w:val="20"/>
        </w:rPr>
        <w:t xml:space="preserve"> </w:t>
      </w:r>
      <w:proofErr w:type="spellStart"/>
      <w:r w:rsidRPr="00931136">
        <w:rPr>
          <w:sz w:val="20"/>
          <w:szCs w:val="20"/>
        </w:rPr>
        <w:t>Харк</w:t>
      </w:r>
      <w:proofErr w:type="spellEnd"/>
      <w:r w:rsidRPr="00931136">
        <w:rPr>
          <w:sz w:val="20"/>
          <w:szCs w:val="20"/>
        </w:rPr>
        <w:t xml:space="preserve">. нац. </w:t>
      </w:r>
      <w:proofErr w:type="spellStart"/>
      <w:r w:rsidRPr="00931136">
        <w:rPr>
          <w:sz w:val="20"/>
          <w:szCs w:val="20"/>
        </w:rPr>
        <w:t>академ</w:t>
      </w:r>
      <w:proofErr w:type="spellEnd"/>
      <w:r w:rsidRPr="00931136">
        <w:rPr>
          <w:sz w:val="20"/>
          <w:szCs w:val="20"/>
        </w:rPr>
        <w:t xml:space="preserve">. </w:t>
      </w:r>
      <w:proofErr w:type="spellStart"/>
      <w:r w:rsidRPr="00931136">
        <w:rPr>
          <w:sz w:val="20"/>
          <w:szCs w:val="20"/>
        </w:rPr>
        <w:t>міськ</w:t>
      </w:r>
      <w:proofErr w:type="spellEnd"/>
      <w:r w:rsidRPr="00931136">
        <w:rPr>
          <w:sz w:val="20"/>
          <w:szCs w:val="20"/>
        </w:rPr>
        <w:t xml:space="preserve">. </w:t>
      </w:r>
      <w:proofErr w:type="spellStart"/>
      <w:r w:rsidRPr="00931136">
        <w:rPr>
          <w:sz w:val="20"/>
          <w:szCs w:val="20"/>
        </w:rPr>
        <w:t>госп-ва</w:t>
      </w:r>
      <w:proofErr w:type="spellEnd"/>
      <w:r w:rsidR="003379EC">
        <w:rPr>
          <w:sz w:val="20"/>
          <w:szCs w:val="20"/>
        </w:rPr>
        <w:t>, Харків, 2007.</w:t>
      </w:r>
    </w:p>
    <w:p w:rsidR="00753CF7" w:rsidRPr="00931136" w:rsidRDefault="003379EC" w:rsidP="003F2479">
      <w:pPr>
        <w:numPr>
          <w:ilvl w:val="0"/>
          <w:numId w:val="5"/>
        </w:numPr>
        <w:tabs>
          <w:tab w:val="num" w:pos="426"/>
          <w:tab w:val="left" w:pos="567"/>
          <w:tab w:val="left" w:pos="851"/>
        </w:tabs>
        <w:suppressAutoHyphens w:val="0"/>
        <w:ind w:left="426" w:hanging="426"/>
        <w:jc w:val="both"/>
        <w:rPr>
          <w:sz w:val="20"/>
          <w:szCs w:val="20"/>
        </w:rPr>
      </w:pPr>
      <w:r>
        <w:rPr>
          <w:color w:val="222222"/>
          <w:sz w:val="20"/>
          <w:szCs w:val="20"/>
          <w:lang w:eastAsia="ru-RU"/>
        </w:rPr>
        <w:t xml:space="preserve">О. П. </w:t>
      </w:r>
      <w:r w:rsidR="00753CF7" w:rsidRPr="003379EC">
        <w:rPr>
          <w:color w:val="222222"/>
          <w:sz w:val="20"/>
          <w:szCs w:val="20"/>
          <w:lang w:eastAsia="ru-RU"/>
        </w:rPr>
        <w:t>Пінчук</w:t>
      </w:r>
      <w:r w:rsidR="00753CF7" w:rsidRPr="00931136">
        <w:rPr>
          <w:sz w:val="20"/>
          <w:szCs w:val="20"/>
        </w:rPr>
        <w:t>. Організація та функціонування мережі ресурсних центрів дистанційної освіти загальноосвітніх н</w:t>
      </w:r>
      <w:r w:rsidR="00467E17" w:rsidRPr="00931136">
        <w:rPr>
          <w:sz w:val="20"/>
          <w:szCs w:val="20"/>
        </w:rPr>
        <w:t>а</w:t>
      </w:r>
      <w:r w:rsidR="00753CF7" w:rsidRPr="00931136">
        <w:rPr>
          <w:sz w:val="20"/>
          <w:szCs w:val="20"/>
        </w:rPr>
        <w:t>вч</w:t>
      </w:r>
      <w:r w:rsidR="00467E17" w:rsidRPr="00931136">
        <w:rPr>
          <w:sz w:val="20"/>
          <w:szCs w:val="20"/>
        </w:rPr>
        <w:t>а</w:t>
      </w:r>
      <w:r w:rsidR="00753CF7" w:rsidRPr="00931136">
        <w:rPr>
          <w:sz w:val="20"/>
          <w:szCs w:val="20"/>
        </w:rPr>
        <w:t xml:space="preserve">льних закладів: [монографія] / [Пінчук О. П., </w:t>
      </w:r>
      <w:proofErr w:type="spellStart"/>
      <w:r w:rsidR="00753CF7" w:rsidRPr="00931136">
        <w:rPr>
          <w:sz w:val="20"/>
          <w:szCs w:val="20"/>
        </w:rPr>
        <w:t>Богачков</w:t>
      </w:r>
      <w:proofErr w:type="spellEnd"/>
      <w:r w:rsidR="00753CF7" w:rsidRPr="00931136">
        <w:rPr>
          <w:sz w:val="20"/>
          <w:szCs w:val="20"/>
        </w:rPr>
        <w:t xml:space="preserve"> Ю. М., Биков В. Ю., </w:t>
      </w:r>
      <w:proofErr w:type="spellStart"/>
      <w:r w:rsidR="00753CF7" w:rsidRPr="00931136">
        <w:rPr>
          <w:sz w:val="20"/>
          <w:szCs w:val="20"/>
        </w:rPr>
        <w:t>Манако</w:t>
      </w:r>
      <w:proofErr w:type="spellEnd"/>
      <w:r w:rsidR="00753CF7" w:rsidRPr="00931136">
        <w:rPr>
          <w:sz w:val="20"/>
          <w:szCs w:val="20"/>
        </w:rPr>
        <w:t xml:space="preserve"> А. Ф., Олійник В. В., </w:t>
      </w:r>
      <w:proofErr w:type="spellStart"/>
      <w:r w:rsidR="00753CF7" w:rsidRPr="00931136">
        <w:rPr>
          <w:sz w:val="20"/>
          <w:szCs w:val="20"/>
        </w:rPr>
        <w:t>Буров</w:t>
      </w:r>
      <w:proofErr w:type="spellEnd"/>
      <w:r w:rsidR="00753CF7" w:rsidRPr="00931136">
        <w:rPr>
          <w:sz w:val="20"/>
          <w:szCs w:val="20"/>
        </w:rPr>
        <w:t xml:space="preserve"> О. Ю., </w:t>
      </w:r>
      <w:proofErr w:type="spellStart"/>
      <w:r w:rsidR="00753CF7" w:rsidRPr="00931136">
        <w:rPr>
          <w:sz w:val="20"/>
          <w:szCs w:val="20"/>
        </w:rPr>
        <w:t>Коневщинська</w:t>
      </w:r>
      <w:proofErr w:type="spellEnd"/>
      <w:r w:rsidR="00753CF7" w:rsidRPr="00931136">
        <w:rPr>
          <w:sz w:val="20"/>
          <w:szCs w:val="20"/>
        </w:rPr>
        <w:t xml:space="preserve"> О. Е., Іванюк І. В., Рождественська Д. Б., </w:t>
      </w:r>
      <w:proofErr w:type="spellStart"/>
      <w:r w:rsidR="00753CF7" w:rsidRPr="00931136">
        <w:rPr>
          <w:sz w:val="20"/>
          <w:szCs w:val="20"/>
        </w:rPr>
        <w:t>Барладим</w:t>
      </w:r>
      <w:proofErr w:type="spellEnd"/>
      <w:r w:rsidR="00753CF7" w:rsidRPr="00931136">
        <w:rPr>
          <w:sz w:val="20"/>
          <w:szCs w:val="20"/>
        </w:rPr>
        <w:t xml:space="preserve"> В.М., </w:t>
      </w:r>
      <w:proofErr w:type="spellStart"/>
      <w:r w:rsidR="00753CF7" w:rsidRPr="00931136">
        <w:rPr>
          <w:sz w:val="20"/>
          <w:szCs w:val="20"/>
        </w:rPr>
        <w:t>Корнієць</w:t>
      </w:r>
      <w:proofErr w:type="spellEnd"/>
      <w:r w:rsidR="00753CF7" w:rsidRPr="00931136">
        <w:rPr>
          <w:sz w:val="20"/>
          <w:szCs w:val="20"/>
        </w:rPr>
        <w:t xml:space="preserve"> О. М., Мушка І. В.]. – Київ , "</w:t>
      </w:r>
      <w:proofErr w:type="spellStart"/>
      <w:r w:rsidR="00753CF7" w:rsidRPr="00931136">
        <w:rPr>
          <w:sz w:val="20"/>
          <w:szCs w:val="20"/>
        </w:rPr>
        <w:t>Атіка</w:t>
      </w:r>
      <w:proofErr w:type="spellEnd"/>
      <w:r w:rsidR="00753CF7" w:rsidRPr="00931136">
        <w:rPr>
          <w:sz w:val="20"/>
          <w:szCs w:val="20"/>
        </w:rPr>
        <w:t>"</w:t>
      </w:r>
      <w:r w:rsidR="00467E17" w:rsidRPr="00931136">
        <w:rPr>
          <w:sz w:val="20"/>
          <w:szCs w:val="20"/>
        </w:rPr>
        <w:t>,</w:t>
      </w:r>
      <w:r w:rsidR="00753CF7" w:rsidRPr="00931136">
        <w:rPr>
          <w:sz w:val="20"/>
          <w:szCs w:val="20"/>
        </w:rPr>
        <w:t xml:space="preserve"> 2014. – 184 с.</w:t>
      </w:r>
    </w:p>
    <w:p w:rsidR="00306840" w:rsidRPr="00931136" w:rsidRDefault="006A1169" w:rsidP="003F2479">
      <w:pPr>
        <w:numPr>
          <w:ilvl w:val="0"/>
          <w:numId w:val="5"/>
        </w:numPr>
        <w:tabs>
          <w:tab w:val="num" w:pos="426"/>
          <w:tab w:val="left" w:pos="851"/>
          <w:tab w:val="left" w:pos="993"/>
        </w:tabs>
        <w:suppressAutoHyphens w:val="0"/>
        <w:ind w:left="426" w:hanging="426"/>
        <w:jc w:val="both"/>
        <w:rPr>
          <w:sz w:val="20"/>
          <w:szCs w:val="20"/>
        </w:rPr>
      </w:pPr>
      <w:proofErr w:type="spellStart"/>
      <w:r w:rsidRPr="00931136">
        <w:rPr>
          <w:sz w:val="20"/>
          <w:szCs w:val="20"/>
        </w:rPr>
        <w:t>European</w:t>
      </w:r>
      <w:proofErr w:type="spellEnd"/>
      <w:r w:rsidRPr="00931136">
        <w:rPr>
          <w:sz w:val="20"/>
          <w:szCs w:val="20"/>
        </w:rPr>
        <w:t xml:space="preserve"> </w:t>
      </w:r>
      <w:proofErr w:type="spellStart"/>
      <w:r w:rsidRPr="00931136">
        <w:rPr>
          <w:sz w:val="20"/>
          <w:szCs w:val="20"/>
        </w:rPr>
        <w:t>Commission</w:t>
      </w:r>
      <w:proofErr w:type="spellEnd"/>
      <w:r w:rsidRPr="00931136">
        <w:rPr>
          <w:sz w:val="20"/>
          <w:szCs w:val="20"/>
        </w:rPr>
        <w:t xml:space="preserve">, Directorate-General </w:t>
      </w:r>
      <w:proofErr w:type="spellStart"/>
      <w:r w:rsidRPr="00931136">
        <w:rPr>
          <w:sz w:val="20"/>
          <w:szCs w:val="20"/>
        </w:rPr>
        <w:t>for</w:t>
      </w:r>
      <w:proofErr w:type="spellEnd"/>
      <w:r w:rsidRPr="00931136">
        <w:rPr>
          <w:sz w:val="20"/>
          <w:szCs w:val="20"/>
        </w:rPr>
        <w:t xml:space="preserve"> </w:t>
      </w:r>
      <w:proofErr w:type="spellStart"/>
      <w:r w:rsidRPr="00931136">
        <w:rPr>
          <w:sz w:val="20"/>
          <w:szCs w:val="20"/>
        </w:rPr>
        <w:t>Educat</w:t>
      </w:r>
      <w:r>
        <w:rPr>
          <w:sz w:val="20"/>
          <w:szCs w:val="20"/>
        </w:rPr>
        <w: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Culture</w:t>
      </w:r>
      <w:proofErr w:type="spellEnd"/>
      <w:r>
        <w:rPr>
          <w:sz w:val="20"/>
          <w:szCs w:val="20"/>
        </w:rPr>
        <w:t xml:space="preserve">, </w:t>
      </w:r>
      <w:proofErr w:type="spellStart"/>
      <w:r>
        <w:rPr>
          <w:sz w:val="20"/>
          <w:szCs w:val="20"/>
        </w:rPr>
        <w:t>November</w:t>
      </w:r>
      <w:proofErr w:type="spellEnd"/>
      <w:r>
        <w:rPr>
          <w:sz w:val="20"/>
          <w:szCs w:val="20"/>
        </w:rPr>
        <w:t xml:space="preserve">, 2012. </w:t>
      </w:r>
      <w:proofErr w:type="spellStart"/>
      <w:r w:rsidR="00306840" w:rsidRPr="006A1169">
        <w:rPr>
          <w:i/>
          <w:sz w:val="20"/>
          <w:szCs w:val="20"/>
        </w:rPr>
        <w:t>Education</w:t>
      </w:r>
      <w:proofErr w:type="spellEnd"/>
      <w:r w:rsidR="00306840" w:rsidRPr="006A1169">
        <w:rPr>
          <w:i/>
          <w:sz w:val="20"/>
          <w:szCs w:val="20"/>
        </w:rPr>
        <w:t xml:space="preserve"> </w:t>
      </w:r>
      <w:proofErr w:type="spellStart"/>
      <w:r w:rsidR="00306840" w:rsidRPr="006A1169">
        <w:rPr>
          <w:i/>
          <w:sz w:val="20"/>
          <w:szCs w:val="20"/>
        </w:rPr>
        <w:t>and</w:t>
      </w:r>
      <w:proofErr w:type="spellEnd"/>
      <w:r w:rsidR="00306840" w:rsidRPr="006A1169">
        <w:rPr>
          <w:i/>
          <w:sz w:val="20"/>
          <w:szCs w:val="20"/>
        </w:rPr>
        <w:t xml:space="preserve"> </w:t>
      </w:r>
      <w:proofErr w:type="spellStart"/>
      <w:r w:rsidR="00306840" w:rsidRPr="006A1169">
        <w:rPr>
          <w:i/>
          <w:sz w:val="20"/>
          <w:szCs w:val="20"/>
        </w:rPr>
        <w:t>Training</w:t>
      </w:r>
      <w:proofErr w:type="spellEnd"/>
      <w:r w:rsidR="00306840" w:rsidRPr="006A1169">
        <w:rPr>
          <w:i/>
          <w:sz w:val="20"/>
          <w:szCs w:val="20"/>
        </w:rPr>
        <w:t xml:space="preserve"> 2020 </w:t>
      </w:r>
      <w:proofErr w:type="spellStart"/>
      <w:r w:rsidR="00306840" w:rsidRPr="006A1169">
        <w:rPr>
          <w:i/>
          <w:sz w:val="20"/>
          <w:szCs w:val="20"/>
        </w:rPr>
        <w:t>Work</w:t>
      </w:r>
      <w:proofErr w:type="spellEnd"/>
      <w:r w:rsidR="00306840" w:rsidRPr="006A1169">
        <w:rPr>
          <w:i/>
          <w:sz w:val="20"/>
          <w:szCs w:val="20"/>
        </w:rPr>
        <w:t xml:space="preserve"> </w:t>
      </w:r>
      <w:proofErr w:type="spellStart"/>
      <w:r w:rsidR="00306840" w:rsidRPr="006A1169">
        <w:rPr>
          <w:i/>
          <w:sz w:val="20"/>
          <w:szCs w:val="20"/>
        </w:rPr>
        <w:t>programme</w:t>
      </w:r>
      <w:proofErr w:type="spellEnd"/>
      <w:r w:rsidR="00306840" w:rsidRPr="006A1169">
        <w:rPr>
          <w:i/>
          <w:sz w:val="20"/>
          <w:szCs w:val="20"/>
        </w:rPr>
        <w:t xml:space="preserve"> </w:t>
      </w:r>
      <w:proofErr w:type="spellStart"/>
      <w:r w:rsidR="00306840" w:rsidRPr="006A1169">
        <w:rPr>
          <w:i/>
          <w:sz w:val="20"/>
          <w:szCs w:val="20"/>
        </w:rPr>
        <w:t>Thematic</w:t>
      </w:r>
      <w:proofErr w:type="spellEnd"/>
      <w:r w:rsidR="00306840" w:rsidRPr="006A1169">
        <w:rPr>
          <w:i/>
          <w:sz w:val="20"/>
          <w:szCs w:val="20"/>
        </w:rPr>
        <w:t xml:space="preserve"> </w:t>
      </w:r>
      <w:proofErr w:type="spellStart"/>
      <w:r w:rsidR="00306840" w:rsidRPr="006A1169">
        <w:rPr>
          <w:i/>
          <w:sz w:val="20"/>
          <w:szCs w:val="20"/>
        </w:rPr>
        <w:t>Working</w:t>
      </w:r>
      <w:proofErr w:type="spellEnd"/>
      <w:r w:rsidR="00306840" w:rsidRPr="006A1169">
        <w:rPr>
          <w:i/>
          <w:sz w:val="20"/>
          <w:szCs w:val="20"/>
        </w:rPr>
        <w:t xml:space="preserve"> </w:t>
      </w:r>
      <w:proofErr w:type="spellStart"/>
      <w:r w:rsidR="00306840" w:rsidRPr="006A1169">
        <w:rPr>
          <w:i/>
          <w:sz w:val="20"/>
          <w:szCs w:val="20"/>
        </w:rPr>
        <w:t>Group</w:t>
      </w:r>
      <w:proofErr w:type="spellEnd"/>
      <w:r w:rsidR="00306840" w:rsidRPr="006A1169">
        <w:rPr>
          <w:i/>
          <w:sz w:val="20"/>
          <w:szCs w:val="20"/>
        </w:rPr>
        <w:t xml:space="preserve"> </w:t>
      </w:r>
      <w:proofErr w:type="spellStart"/>
      <w:r w:rsidR="00306840" w:rsidRPr="006A1169">
        <w:rPr>
          <w:i/>
          <w:sz w:val="20"/>
          <w:szCs w:val="20"/>
        </w:rPr>
        <w:t>'Assessment</w:t>
      </w:r>
      <w:proofErr w:type="spellEnd"/>
      <w:r w:rsidR="00306840" w:rsidRPr="006A1169">
        <w:rPr>
          <w:i/>
          <w:sz w:val="20"/>
          <w:szCs w:val="20"/>
        </w:rPr>
        <w:t xml:space="preserve"> </w:t>
      </w:r>
      <w:proofErr w:type="spellStart"/>
      <w:r w:rsidR="00306840" w:rsidRPr="006A1169">
        <w:rPr>
          <w:i/>
          <w:sz w:val="20"/>
          <w:szCs w:val="20"/>
        </w:rPr>
        <w:t>of</w:t>
      </w:r>
      <w:proofErr w:type="spellEnd"/>
      <w:r w:rsidR="00306840" w:rsidRPr="006A1169">
        <w:rPr>
          <w:i/>
          <w:sz w:val="20"/>
          <w:szCs w:val="20"/>
        </w:rPr>
        <w:t xml:space="preserve"> </w:t>
      </w:r>
      <w:proofErr w:type="spellStart"/>
      <w:r w:rsidR="00306840" w:rsidRPr="006A1169">
        <w:rPr>
          <w:i/>
          <w:sz w:val="20"/>
          <w:szCs w:val="20"/>
        </w:rPr>
        <w:t>Key</w:t>
      </w:r>
      <w:proofErr w:type="spellEnd"/>
      <w:r w:rsidR="00306840" w:rsidRPr="006A1169">
        <w:rPr>
          <w:i/>
          <w:sz w:val="20"/>
          <w:szCs w:val="20"/>
        </w:rPr>
        <w:t xml:space="preserve"> </w:t>
      </w:r>
      <w:proofErr w:type="spellStart"/>
      <w:r w:rsidR="00306840" w:rsidRPr="006A1169">
        <w:rPr>
          <w:i/>
          <w:sz w:val="20"/>
          <w:szCs w:val="20"/>
        </w:rPr>
        <w:t>Competences'</w:t>
      </w:r>
      <w:proofErr w:type="spellEnd"/>
      <w:r w:rsidR="00306840" w:rsidRPr="006A1169">
        <w:rPr>
          <w:i/>
          <w:sz w:val="20"/>
          <w:szCs w:val="20"/>
        </w:rPr>
        <w:t xml:space="preserve"> </w:t>
      </w:r>
      <w:proofErr w:type="spellStart"/>
      <w:r w:rsidR="00306840" w:rsidRPr="006A1169">
        <w:rPr>
          <w:i/>
          <w:sz w:val="20"/>
          <w:szCs w:val="20"/>
        </w:rPr>
        <w:t>Literature</w:t>
      </w:r>
      <w:proofErr w:type="spellEnd"/>
      <w:r w:rsidR="00306840" w:rsidRPr="006A1169">
        <w:rPr>
          <w:i/>
          <w:sz w:val="20"/>
          <w:szCs w:val="20"/>
        </w:rPr>
        <w:t xml:space="preserve"> </w:t>
      </w:r>
      <w:proofErr w:type="spellStart"/>
      <w:r w:rsidRPr="006A1169">
        <w:rPr>
          <w:i/>
          <w:sz w:val="20"/>
          <w:szCs w:val="20"/>
        </w:rPr>
        <w:t>review</w:t>
      </w:r>
      <w:proofErr w:type="spellEnd"/>
      <w:r>
        <w:rPr>
          <w:sz w:val="20"/>
          <w:szCs w:val="20"/>
        </w:rPr>
        <w:t xml:space="preserve">, </w:t>
      </w:r>
      <w:proofErr w:type="spellStart"/>
      <w:r>
        <w:rPr>
          <w:sz w:val="20"/>
          <w:szCs w:val="20"/>
        </w:rPr>
        <w:t>Glossary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examples</w:t>
      </w:r>
      <w:proofErr w:type="spellEnd"/>
      <w:r>
        <w:rPr>
          <w:sz w:val="20"/>
          <w:szCs w:val="20"/>
        </w:rPr>
        <w:t>,</w:t>
      </w:r>
      <w:r w:rsidR="00306840" w:rsidRPr="00931136">
        <w:rPr>
          <w:sz w:val="20"/>
          <w:szCs w:val="20"/>
        </w:rPr>
        <w:t xml:space="preserve"> 52.</w:t>
      </w:r>
    </w:p>
    <w:p w:rsidR="00C47E10" w:rsidRPr="00931136" w:rsidRDefault="00C47E10" w:rsidP="003F2479">
      <w:pPr>
        <w:numPr>
          <w:ilvl w:val="0"/>
          <w:numId w:val="5"/>
        </w:numPr>
        <w:tabs>
          <w:tab w:val="left" w:pos="851"/>
        </w:tabs>
        <w:suppressAutoHyphens w:val="0"/>
        <w:ind w:left="426" w:hanging="426"/>
        <w:jc w:val="both"/>
        <w:rPr>
          <w:sz w:val="20"/>
          <w:szCs w:val="20"/>
        </w:rPr>
      </w:pPr>
      <w:r w:rsidRPr="00931136">
        <w:rPr>
          <w:iCs/>
          <w:sz w:val="20"/>
          <w:szCs w:val="20"/>
        </w:rPr>
        <w:t>А.</w:t>
      </w:r>
      <w:r w:rsidR="009212E9">
        <w:rPr>
          <w:iCs/>
          <w:sz w:val="20"/>
          <w:szCs w:val="20"/>
          <w:lang w:val="en-US"/>
        </w:rPr>
        <w:t xml:space="preserve"> </w:t>
      </w:r>
      <w:r w:rsidRPr="00931136">
        <w:rPr>
          <w:iCs/>
          <w:sz w:val="20"/>
          <w:szCs w:val="20"/>
        </w:rPr>
        <w:t>Ю.</w:t>
      </w:r>
      <w:r w:rsidRPr="00931136">
        <w:rPr>
          <w:sz w:val="20"/>
          <w:szCs w:val="20"/>
        </w:rPr>
        <w:t xml:space="preserve"> </w:t>
      </w:r>
      <w:proofErr w:type="spellStart"/>
      <w:r w:rsidR="006A1169" w:rsidRPr="00931136">
        <w:rPr>
          <w:iCs/>
          <w:sz w:val="20"/>
          <w:szCs w:val="20"/>
        </w:rPr>
        <w:t>Буров</w:t>
      </w:r>
      <w:proofErr w:type="spellEnd"/>
      <w:r w:rsidR="006A1169">
        <w:rPr>
          <w:iCs/>
          <w:sz w:val="20"/>
          <w:szCs w:val="20"/>
        </w:rPr>
        <w:t>.</w:t>
      </w:r>
      <w:r w:rsidR="006A1169" w:rsidRPr="00931136">
        <w:rPr>
          <w:iCs/>
          <w:sz w:val="20"/>
          <w:szCs w:val="20"/>
        </w:rPr>
        <w:t xml:space="preserve"> </w:t>
      </w:r>
      <w:r w:rsidR="006A1169">
        <w:rPr>
          <w:iCs/>
          <w:sz w:val="20"/>
          <w:szCs w:val="20"/>
        </w:rPr>
        <w:t>«</w:t>
      </w:r>
      <w:proofErr w:type="spellStart"/>
      <w:r w:rsidRPr="00931136">
        <w:rPr>
          <w:sz w:val="20"/>
          <w:szCs w:val="20"/>
        </w:rPr>
        <w:t>Психофизиологическое</w:t>
      </w:r>
      <w:proofErr w:type="spellEnd"/>
      <w:r w:rsidRPr="00931136">
        <w:rPr>
          <w:sz w:val="20"/>
          <w:szCs w:val="20"/>
        </w:rPr>
        <w:t xml:space="preserve"> </w:t>
      </w:r>
      <w:proofErr w:type="spellStart"/>
      <w:r w:rsidRPr="00931136">
        <w:rPr>
          <w:sz w:val="20"/>
          <w:szCs w:val="20"/>
        </w:rPr>
        <w:t>обеспечение</w:t>
      </w:r>
      <w:proofErr w:type="spellEnd"/>
      <w:r w:rsidRPr="00931136">
        <w:rPr>
          <w:sz w:val="20"/>
          <w:szCs w:val="20"/>
        </w:rPr>
        <w:t xml:space="preserve"> труда </w:t>
      </w:r>
      <w:proofErr w:type="spellStart"/>
      <w:r w:rsidRPr="00931136">
        <w:rPr>
          <w:sz w:val="20"/>
          <w:szCs w:val="20"/>
        </w:rPr>
        <w:t>операторов</w:t>
      </w:r>
      <w:proofErr w:type="spellEnd"/>
      <w:r w:rsidR="006A1169">
        <w:rPr>
          <w:sz w:val="20"/>
          <w:szCs w:val="20"/>
        </w:rPr>
        <w:t>»,</w:t>
      </w:r>
      <w:r w:rsidRPr="00931136">
        <w:rPr>
          <w:sz w:val="20"/>
          <w:szCs w:val="20"/>
        </w:rPr>
        <w:t xml:space="preserve"> </w:t>
      </w:r>
      <w:proofErr w:type="spellStart"/>
      <w:r w:rsidRPr="006A1169">
        <w:rPr>
          <w:i/>
          <w:sz w:val="20"/>
          <w:szCs w:val="20"/>
        </w:rPr>
        <w:t>Информационно-управляющие</w:t>
      </w:r>
      <w:proofErr w:type="spellEnd"/>
      <w:r w:rsidRPr="006A1169">
        <w:rPr>
          <w:i/>
          <w:sz w:val="20"/>
          <w:szCs w:val="20"/>
        </w:rPr>
        <w:t xml:space="preserve"> </w:t>
      </w:r>
      <w:proofErr w:type="spellStart"/>
      <w:r w:rsidRPr="006A1169">
        <w:rPr>
          <w:i/>
          <w:sz w:val="20"/>
          <w:szCs w:val="20"/>
        </w:rPr>
        <w:t>системы</w:t>
      </w:r>
      <w:proofErr w:type="spellEnd"/>
      <w:r w:rsidRPr="006A1169">
        <w:rPr>
          <w:i/>
          <w:sz w:val="20"/>
          <w:szCs w:val="20"/>
        </w:rPr>
        <w:t xml:space="preserve"> на </w:t>
      </w:r>
      <w:proofErr w:type="spellStart"/>
      <w:r w:rsidRPr="006A1169">
        <w:rPr>
          <w:i/>
          <w:sz w:val="20"/>
          <w:szCs w:val="20"/>
        </w:rPr>
        <w:t>железнодорожном</w:t>
      </w:r>
      <w:proofErr w:type="spellEnd"/>
      <w:r w:rsidRPr="006A1169">
        <w:rPr>
          <w:i/>
          <w:sz w:val="20"/>
          <w:szCs w:val="20"/>
        </w:rPr>
        <w:t xml:space="preserve"> </w:t>
      </w:r>
      <w:proofErr w:type="spellStart"/>
      <w:r w:rsidRPr="006A1169">
        <w:rPr>
          <w:i/>
          <w:sz w:val="20"/>
          <w:szCs w:val="20"/>
        </w:rPr>
        <w:t>транспорте</w:t>
      </w:r>
      <w:proofErr w:type="spellEnd"/>
      <w:r w:rsidR="006A1169">
        <w:rPr>
          <w:sz w:val="20"/>
          <w:szCs w:val="20"/>
        </w:rPr>
        <w:t>,</w:t>
      </w:r>
      <w:r w:rsidRPr="00931136">
        <w:rPr>
          <w:sz w:val="20"/>
          <w:szCs w:val="20"/>
        </w:rPr>
        <w:t xml:space="preserve"> </w:t>
      </w:r>
      <w:r w:rsidR="006A1169">
        <w:rPr>
          <w:sz w:val="20"/>
          <w:szCs w:val="20"/>
        </w:rPr>
        <w:t>1999, №6,</w:t>
      </w:r>
      <w:r w:rsidRPr="00931136">
        <w:rPr>
          <w:sz w:val="20"/>
          <w:szCs w:val="20"/>
        </w:rPr>
        <w:t xml:space="preserve"> </w:t>
      </w:r>
      <w:r w:rsidR="006A1169">
        <w:rPr>
          <w:sz w:val="20"/>
          <w:szCs w:val="20"/>
        </w:rPr>
        <w:t>с</w:t>
      </w:r>
      <w:r w:rsidRPr="00931136">
        <w:rPr>
          <w:sz w:val="20"/>
          <w:szCs w:val="20"/>
        </w:rPr>
        <w:t>.32-34.</w:t>
      </w:r>
    </w:p>
    <w:p w:rsidR="00306840" w:rsidRPr="00931136" w:rsidRDefault="006A1169" w:rsidP="003F2479">
      <w:pPr>
        <w:numPr>
          <w:ilvl w:val="0"/>
          <w:numId w:val="5"/>
        </w:numPr>
        <w:tabs>
          <w:tab w:val="num" w:pos="426"/>
          <w:tab w:val="left" w:pos="851"/>
          <w:tab w:val="left" w:pos="993"/>
        </w:tabs>
        <w:suppressAutoHyphens w:val="0"/>
        <w:ind w:left="426" w:hanging="426"/>
        <w:jc w:val="both"/>
        <w:rPr>
          <w:sz w:val="20"/>
          <w:szCs w:val="20"/>
        </w:rPr>
      </w:pPr>
      <w:r>
        <w:rPr>
          <w:sz w:val="20"/>
          <w:szCs w:val="20"/>
          <w:lang w:val="en-US"/>
        </w:rPr>
        <w:t xml:space="preserve">H. </w:t>
      </w:r>
      <w:proofErr w:type="spellStart"/>
      <w:r w:rsidR="00230E9C" w:rsidRPr="00931136">
        <w:rPr>
          <w:sz w:val="20"/>
          <w:szCs w:val="20"/>
        </w:rPr>
        <w:t>Veltman</w:t>
      </w:r>
      <w:proofErr w:type="spellEnd"/>
      <w:r w:rsidR="00230E9C" w:rsidRPr="00931136">
        <w:rPr>
          <w:sz w:val="20"/>
          <w:szCs w:val="20"/>
        </w:rPr>
        <w:t xml:space="preserve">, </w:t>
      </w:r>
      <w:r>
        <w:rPr>
          <w:sz w:val="20"/>
          <w:szCs w:val="20"/>
          <w:lang w:val="en-US"/>
        </w:rPr>
        <w:t xml:space="preserve">G. </w:t>
      </w:r>
      <w:proofErr w:type="spellStart"/>
      <w:r w:rsidR="00230E9C" w:rsidRPr="00931136">
        <w:rPr>
          <w:sz w:val="20"/>
          <w:szCs w:val="20"/>
        </w:rPr>
        <w:t>Wilson</w:t>
      </w:r>
      <w:proofErr w:type="spellEnd"/>
      <w:r w:rsidR="00230E9C" w:rsidRPr="00931136">
        <w:rPr>
          <w:sz w:val="20"/>
          <w:szCs w:val="20"/>
        </w:rPr>
        <w:t xml:space="preserve">, </w:t>
      </w:r>
      <w:r>
        <w:rPr>
          <w:sz w:val="20"/>
          <w:szCs w:val="20"/>
          <w:lang w:val="en-US"/>
        </w:rPr>
        <w:t xml:space="preserve">O. </w:t>
      </w:r>
      <w:proofErr w:type="spellStart"/>
      <w:r w:rsidR="00230E9C" w:rsidRPr="00931136">
        <w:rPr>
          <w:sz w:val="20"/>
          <w:szCs w:val="20"/>
        </w:rPr>
        <w:t>Burov</w:t>
      </w:r>
      <w:proofErr w:type="spellEnd"/>
      <w:r w:rsidR="00230E9C" w:rsidRPr="00931136">
        <w:rPr>
          <w:sz w:val="20"/>
          <w:szCs w:val="20"/>
        </w:rPr>
        <w:t xml:space="preserve">. </w:t>
      </w:r>
      <w:r>
        <w:rPr>
          <w:sz w:val="20"/>
          <w:szCs w:val="20"/>
          <w:lang w:val="en-US"/>
        </w:rPr>
        <w:t>“</w:t>
      </w:r>
      <w:proofErr w:type="spellStart"/>
      <w:r w:rsidR="00230E9C" w:rsidRPr="00931136">
        <w:rPr>
          <w:sz w:val="20"/>
          <w:szCs w:val="20"/>
        </w:rPr>
        <w:t>Cognitive</w:t>
      </w:r>
      <w:proofErr w:type="spellEnd"/>
      <w:r w:rsidR="00230E9C" w:rsidRPr="00931136">
        <w:rPr>
          <w:sz w:val="20"/>
          <w:szCs w:val="20"/>
        </w:rPr>
        <w:t xml:space="preserve"> </w:t>
      </w:r>
      <w:proofErr w:type="spellStart"/>
      <w:r w:rsidR="00230E9C" w:rsidRPr="00931136">
        <w:rPr>
          <w:sz w:val="20"/>
          <w:szCs w:val="20"/>
        </w:rPr>
        <w:t>load</w:t>
      </w:r>
      <w:proofErr w:type="spellEnd"/>
      <w:r>
        <w:rPr>
          <w:sz w:val="20"/>
          <w:szCs w:val="20"/>
          <w:lang w:val="en-US"/>
        </w:rPr>
        <w:t>”</w:t>
      </w:r>
      <w:r w:rsidR="00230E9C" w:rsidRPr="00931136">
        <w:rPr>
          <w:sz w:val="20"/>
          <w:szCs w:val="20"/>
        </w:rPr>
        <w:t xml:space="preserve">.  </w:t>
      </w:r>
      <w:r w:rsidR="00230E9C" w:rsidRPr="006A1169">
        <w:rPr>
          <w:i/>
          <w:sz w:val="20"/>
          <w:szCs w:val="20"/>
        </w:rPr>
        <w:t xml:space="preserve">NATO </w:t>
      </w:r>
      <w:proofErr w:type="spellStart"/>
      <w:r w:rsidR="00230E9C" w:rsidRPr="006A1169">
        <w:rPr>
          <w:i/>
          <w:sz w:val="20"/>
          <w:szCs w:val="20"/>
        </w:rPr>
        <w:t>Science</w:t>
      </w:r>
      <w:proofErr w:type="spellEnd"/>
      <w:r w:rsidR="00230E9C" w:rsidRPr="006A1169">
        <w:rPr>
          <w:i/>
          <w:sz w:val="20"/>
          <w:szCs w:val="20"/>
        </w:rPr>
        <w:t xml:space="preserve"> </w:t>
      </w:r>
      <w:proofErr w:type="spellStart"/>
      <w:r w:rsidR="00230E9C" w:rsidRPr="006A1169">
        <w:rPr>
          <w:i/>
          <w:sz w:val="20"/>
          <w:szCs w:val="20"/>
        </w:rPr>
        <w:t>Series</w:t>
      </w:r>
      <w:proofErr w:type="spellEnd"/>
      <w:r w:rsidR="00230E9C" w:rsidRPr="006A1169">
        <w:rPr>
          <w:i/>
          <w:sz w:val="20"/>
          <w:szCs w:val="20"/>
        </w:rPr>
        <w:t xml:space="preserve"> RTO-TR-HFM-104</w:t>
      </w:r>
      <w:r>
        <w:rPr>
          <w:sz w:val="20"/>
          <w:szCs w:val="20"/>
          <w:lang w:val="en-US"/>
        </w:rPr>
        <w:t>,</w:t>
      </w:r>
      <w:r w:rsidR="00230E9C" w:rsidRPr="00931136">
        <w:rPr>
          <w:sz w:val="20"/>
          <w:szCs w:val="20"/>
        </w:rPr>
        <w:t xml:space="preserve"> </w:t>
      </w:r>
      <w:proofErr w:type="spellStart"/>
      <w:r w:rsidR="00230E9C" w:rsidRPr="00931136">
        <w:rPr>
          <w:sz w:val="20"/>
          <w:szCs w:val="20"/>
        </w:rPr>
        <w:t>Brussels</w:t>
      </w:r>
      <w:proofErr w:type="spellEnd"/>
      <w:r w:rsidR="00230E9C" w:rsidRPr="00931136">
        <w:rPr>
          <w:sz w:val="20"/>
          <w:szCs w:val="20"/>
        </w:rPr>
        <w:t>, 2004. Рp. 97–112.</w:t>
      </w:r>
      <w:r w:rsidR="00306840" w:rsidRPr="00931136">
        <w:rPr>
          <w:sz w:val="20"/>
          <w:szCs w:val="20"/>
        </w:rPr>
        <w:t xml:space="preserve"> </w:t>
      </w:r>
    </w:p>
    <w:p w:rsidR="00230E9C" w:rsidRPr="00931136" w:rsidRDefault="006A1169" w:rsidP="003F2479">
      <w:pPr>
        <w:pStyle w:val="af4"/>
        <w:numPr>
          <w:ilvl w:val="0"/>
          <w:numId w:val="5"/>
        </w:numPr>
        <w:tabs>
          <w:tab w:val="num" w:pos="426"/>
          <w:tab w:val="left" w:pos="851"/>
        </w:tabs>
        <w:suppressAutoHyphens w:val="0"/>
        <w:spacing w:after="200" w:line="276" w:lineRule="auto"/>
        <w:ind w:left="426" w:hanging="426"/>
        <w:jc w:val="both"/>
        <w:rPr>
          <w:sz w:val="20"/>
          <w:szCs w:val="20"/>
        </w:rPr>
      </w:pPr>
      <w:r>
        <w:rPr>
          <w:sz w:val="20"/>
          <w:szCs w:val="20"/>
          <w:lang w:val="en-US"/>
        </w:rPr>
        <w:t xml:space="preserve">E. </w:t>
      </w:r>
      <w:proofErr w:type="spellStart"/>
      <w:r w:rsidR="00391BB3" w:rsidRPr="00931136">
        <w:rPr>
          <w:sz w:val="20"/>
          <w:szCs w:val="20"/>
        </w:rPr>
        <w:t>Hollnagel</w:t>
      </w:r>
      <w:proofErr w:type="spellEnd"/>
      <w:r w:rsidR="00391BB3" w:rsidRPr="00931136">
        <w:rPr>
          <w:sz w:val="20"/>
          <w:szCs w:val="20"/>
        </w:rPr>
        <w:t xml:space="preserve">. </w:t>
      </w:r>
      <w:proofErr w:type="spellStart"/>
      <w:r w:rsidR="00391BB3" w:rsidRPr="006A1169">
        <w:rPr>
          <w:i/>
          <w:sz w:val="20"/>
          <w:szCs w:val="20"/>
        </w:rPr>
        <w:t>Handbook</w:t>
      </w:r>
      <w:proofErr w:type="spellEnd"/>
      <w:r w:rsidR="00391BB3" w:rsidRPr="006A1169">
        <w:rPr>
          <w:i/>
          <w:sz w:val="20"/>
          <w:szCs w:val="20"/>
        </w:rPr>
        <w:t xml:space="preserve"> </w:t>
      </w:r>
      <w:proofErr w:type="spellStart"/>
      <w:r w:rsidR="00391BB3" w:rsidRPr="006A1169">
        <w:rPr>
          <w:i/>
          <w:sz w:val="20"/>
          <w:szCs w:val="20"/>
        </w:rPr>
        <w:t>of</w:t>
      </w:r>
      <w:proofErr w:type="spellEnd"/>
      <w:r w:rsidR="00391BB3" w:rsidRPr="006A1169">
        <w:rPr>
          <w:i/>
          <w:sz w:val="20"/>
          <w:szCs w:val="20"/>
        </w:rPr>
        <w:t xml:space="preserve"> </w:t>
      </w:r>
      <w:proofErr w:type="spellStart"/>
      <w:r w:rsidR="00391BB3" w:rsidRPr="006A1169">
        <w:rPr>
          <w:i/>
          <w:sz w:val="20"/>
          <w:szCs w:val="20"/>
        </w:rPr>
        <w:t>Cognitive</w:t>
      </w:r>
      <w:proofErr w:type="spellEnd"/>
      <w:r w:rsidR="00391BB3" w:rsidRPr="006A1169">
        <w:rPr>
          <w:i/>
          <w:sz w:val="20"/>
          <w:szCs w:val="20"/>
        </w:rPr>
        <w:t xml:space="preserve"> </w:t>
      </w:r>
      <w:proofErr w:type="spellStart"/>
      <w:r w:rsidR="00391BB3" w:rsidRPr="006A1169">
        <w:rPr>
          <w:i/>
          <w:sz w:val="20"/>
          <w:szCs w:val="20"/>
        </w:rPr>
        <w:t>Task</w:t>
      </w:r>
      <w:proofErr w:type="spellEnd"/>
      <w:r w:rsidR="00391BB3" w:rsidRPr="006A1169">
        <w:rPr>
          <w:i/>
          <w:sz w:val="20"/>
          <w:szCs w:val="20"/>
        </w:rPr>
        <w:t xml:space="preserve"> </w:t>
      </w:r>
      <w:proofErr w:type="spellStart"/>
      <w:r w:rsidR="00391BB3" w:rsidRPr="006A1169">
        <w:rPr>
          <w:i/>
          <w:sz w:val="20"/>
          <w:szCs w:val="20"/>
        </w:rPr>
        <w:t>Design</w:t>
      </w:r>
      <w:proofErr w:type="spellEnd"/>
      <w:r>
        <w:rPr>
          <w:sz w:val="20"/>
          <w:szCs w:val="20"/>
        </w:rPr>
        <w:t xml:space="preserve">. </w:t>
      </w:r>
      <w:proofErr w:type="spellStart"/>
      <w:r>
        <w:rPr>
          <w:sz w:val="20"/>
          <w:szCs w:val="20"/>
        </w:rPr>
        <w:t>Boca</w:t>
      </w:r>
      <w:proofErr w:type="spellEnd"/>
      <w:r>
        <w:rPr>
          <w:sz w:val="20"/>
          <w:szCs w:val="20"/>
        </w:rPr>
        <w:t xml:space="preserve"> </w:t>
      </w:r>
      <w:proofErr w:type="spellStart"/>
      <w:r>
        <w:rPr>
          <w:sz w:val="20"/>
          <w:szCs w:val="20"/>
        </w:rPr>
        <w:t>Raton</w:t>
      </w:r>
      <w:proofErr w:type="spellEnd"/>
      <w:r>
        <w:rPr>
          <w:sz w:val="20"/>
          <w:szCs w:val="20"/>
        </w:rPr>
        <w:t xml:space="preserve">: CRC </w:t>
      </w:r>
      <w:proofErr w:type="spellStart"/>
      <w:r>
        <w:rPr>
          <w:sz w:val="20"/>
          <w:szCs w:val="20"/>
        </w:rPr>
        <w:t>Press</w:t>
      </w:r>
      <w:proofErr w:type="spellEnd"/>
      <w:r>
        <w:rPr>
          <w:sz w:val="20"/>
          <w:szCs w:val="20"/>
          <w:lang w:val="en-US"/>
        </w:rPr>
        <w:t>,</w:t>
      </w:r>
      <w:r w:rsidR="008765D9" w:rsidRPr="00931136">
        <w:rPr>
          <w:sz w:val="20"/>
          <w:szCs w:val="20"/>
        </w:rPr>
        <w:t xml:space="preserve"> </w:t>
      </w:r>
      <w:r>
        <w:rPr>
          <w:sz w:val="20"/>
          <w:szCs w:val="20"/>
          <w:lang w:val="en-US"/>
        </w:rPr>
        <w:t>2003.</w:t>
      </w:r>
    </w:p>
    <w:p w:rsidR="003A7726" w:rsidRPr="00931136" w:rsidRDefault="003A7726" w:rsidP="003F2479">
      <w:pPr>
        <w:pStyle w:val="af4"/>
        <w:numPr>
          <w:ilvl w:val="0"/>
          <w:numId w:val="5"/>
        </w:numPr>
        <w:tabs>
          <w:tab w:val="left" w:pos="567"/>
        </w:tabs>
        <w:suppressAutoHyphens w:val="0"/>
        <w:ind w:left="426" w:hanging="426"/>
        <w:jc w:val="both"/>
        <w:rPr>
          <w:sz w:val="20"/>
          <w:szCs w:val="20"/>
          <w:lang w:val="en-US" w:eastAsia="uk-UA"/>
        </w:rPr>
      </w:pPr>
      <w:r w:rsidRPr="00931136">
        <w:rPr>
          <w:sz w:val="20"/>
          <w:szCs w:val="20"/>
          <w:lang w:val="en-US"/>
        </w:rPr>
        <w:t xml:space="preserve">O. </w:t>
      </w:r>
      <w:proofErr w:type="spellStart"/>
      <w:r w:rsidRPr="00931136">
        <w:rPr>
          <w:sz w:val="20"/>
          <w:szCs w:val="20"/>
          <w:lang w:val="en-US"/>
        </w:rPr>
        <w:t>Bur</w:t>
      </w:r>
      <w:r w:rsidRPr="00931136">
        <w:rPr>
          <w:spacing w:val="1"/>
          <w:sz w:val="20"/>
          <w:szCs w:val="20"/>
          <w:lang w:val="en-US"/>
        </w:rPr>
        <w:t>o</w:t>
      </w:r>
      <w:r w:rsidRPr="00931136">
        <w:rPr>
          <w:spacing w:val="-1"/>
          <w:sz w:val="20"/>
          <w:szCs w:val="20"/>
          <w:lang w:val="en-US"/>
        </w:rPr>
        <w:t>v</w:t>
      </w:r>
      <w:proofErr w:type="spellEnd"/>
      <w:r w:rsidRPr="00931136">
        <w:rPr>
          <w:sz w:val="20"/>
          <w:szCs w:val="20"/>
          <w:lang w:val="en-US"/>
        </w:rPr>
        <w:t>,</w:t>
      </w:r>
      <w:r w:rsidRPr="00931136">
        <w:rPr>
          <w:spacing w:val="4"/>
          <w:sz w:val="20"/>
          <w:szCs w:val="20"/>
          <w:lang w:val="en-US"/>
        </w:rPr>
        <w:t xml:space="preserve"> "</w:t>
      </w:r>
      <w:r w:rsidRPr="00931136">
        <w:rPr>
          <w:spacing w:val="-2"/>
          <w:sz w:val="20"/>
          <w:szCs w:val="20"/>
          <w:lang w:val="en-US"/>
        </w:rPr>
        <w:t>L</w:t>
      </w:r>
      <w:r w:rsidRPr="00931136">
        <w:rPr>
          <w:sz w:val="20"/>
          <w:szCs w:val="20"/>
          <w:lang w:val="en-US"/>
        </w:rPr>
        <w:t>i</w:t>
      </w:r>
      <w:r w:rsidRPr="00931136">
        <w:rPr>
          <w:spacing w:val="-2"/>
          <w:sz w:val="20"/>
          <w:szCs w:val="20"/>
          <w:lang w:val="en-US"/>
        </w:rPr>
        <w:t>f</w:t>
      </w:r>
      <w:r w:rsidRPr="00931136">
        <w:rPr>
          <w:spacing w:val="-1"/>
          <w:sz w:val="20"/>
          <w:szCs w:val="20"/>
          <w:lang w:val="en-US"/>
        </w:rPr>
        <w:t>e</w:t>
      </w:r>
      <w:r w:rsidRPr="00931136">
        <w:rPr>
          <w:spacing w:val="2"/>
          <w:sz w:val="20"/>
          <w:szCs w:val="20"/>
          <w:lang w:val="en-US"/>
        </w:rPr>
        <w:t>-</w:t>
      </w:r>
      <w:r w:rsidRPr="00931136">
        <w:rPr>
          <w:spacing w:val="-2"/>
          <w:sz w:val="20"/>
          <w:szCs w:val="20"/>
          <w:lang w:val="en-US"/>
        </w:rPr>
        <w:t>L</w:t>
      </w:r>
      <w:r w:rsidRPr="00931136">
        <w:rPr>
          <w:spacing w:val="1"/>
          <w:sz w:val="20"/>
          <w:szCs w:val="20"/>
          <w:lang w:val="en-US"/>
        </w:rPr>
        <w:t>on</w:t>
      </w:r>
      <w:r w:rsidRPr="00931136">
        <w:rPr>
          <w:sz w:val="20"/>
          <w:szCs w:val="20"/>
          <w:lang w:val="en-US"/>
        </w:rPr>
        <w:t xml:space="preserve">g </w:t>
      </w:r>
      <w:r w:rsidRPr="00931136">
        <w:rPr>
          <w:spacing w:val="-2"/>
          <w:sz w:val="20"/>
          <w:szCs w:val="20"/>
          <w:lang w:val="en-US"/>
        </w:rPr>
        <w:t>L</w:t>
      </w:r>
      <w:r w:rsidRPr="00931136">
        <w:rPr>
          <w:spacing w:val="-1"/>
          <w:sz w:val="20"/>
          <w:szCs w:val="20"/>
          <w:lang w:val="en-US"/>
        </w:rPr>
        <w:t>ea</w:t>
      </w:r>
      <w:r w:rsidRPr="00931136">
        <w:rPr>
          <w:sz w:val="20"/>
          <w:szCs w:val="20"/>
          <w:lang w:val="en-US"/>
        </w:rPr>
        <w:t>r</w:t>
      </w:r>
      <w:r w:rsidRPr="00931136">
        <w:rPr>
          <w:spacing w:val="1"/>
          <w:sz w:val="20"/>
          <w:szCs w:val="20"/>
          <w:lang w:val="en-US"/>
        </w:rPr>
        <w:t>n</w:t>
      </w:r>
      <w:r w:rsidRPr="00931136">
        <w:rPr>
          <w:sz w:val="20"/>
          <w:szCs w:val="20"/>
          <w:lang w:val="en-US"/>
        </w:rPr>
        <w:t>i</w:t>
      </w:r>
      <w:r w:rsidRPr="00931136">
        <w:rPr>
          <w:spacing w:val="1"/>
          <w:sz w:val="20"/>
          <w:szCs w:val="20"/>
          <w:lang w:val="en-US"/>
        </w:rPr>
        <w:t>n</w:t>
      </w:r>
      <w:r w:rsidRPr="00931136">
        <w:rPr>
          <w:spacing w:val="-2"/>
          <w:sz w:val="20"/>
          <w:szCs w:val="20"/>
          <w:lang w:val="en-US"/>
        </w:rPr>
        <w:t>g</w:t>
      </w:r>
      <w:r w:rsidRPr="00931136">
        <w:rPr>
          <w:sz w:val="20"/>
          <w:szCs w:val="20"/>
          <w:lang w:val="en-US"/>
        </w:rPr>
        <w:t>:</w:t>
      </w:r>
      <w:r w:rsidRPr="00931136">
        <w:rPr>
          <w:spacing w:val="3"/>
          <w:sz w:val="20"/>
          <w:szCs w:val="20"/>
          <w:lang w:val="en-US"/>
        </w:rPr>
        <w:t xml:space="preserve"> </w:t>
      </w:r>
      <w:r w:rsidRPr="00931136">
        <w:rPr>
          <w:sz w:val="20"/>
          <w:szCs w:val="20"/>
          <w:lang w:val="en-US"/>
        </w:rPr>
        <w:t>I</w:t>
      </w:r>
      <w:r w:rsidRPr="00931136">
        <w:rPr>
          <w:spacing w:val="-2"/>
          <w:sz w:val="20"/>
          <w:szCs w:val="20"/>
          <w:lang w:val="en-US"/>
        </w:rPr>
        <w:t>n</w:t>
      </w:r>
      <w:r w:rsidRPr="00931136">
        <w:rPr>
          <w:spacing w:val="1"/>
          <w:sz w:val="20"/>
          <w:szCs w:val="20"/>
          <w:lang w:val="en-US"/>
        </w:rPr>
        <w:t>d</w:t>
      </w:r>
      <w:r w:rsidRPr="00931136">
        <w:rPr>
          <w:sz w:val="20"/>
          <w:szCs w:val="20"/>
          <w:lang w:val="en-US"/>
        </w:rPr>
        <w:t>i</w:t>
      </w:r>
      <w:r w:rsidRPr="00931136">
        <w:rPr>
          <w:spacing w:val="-1"/>
          <w:sz w:val="20"/>
          <w:szCs w:val="20"/>
          <w:lang w:val="en-US"/>
        </w:rPr>
        <w:t>v</w:t>
      </w:r>
      <w:r w:rsidRPr="00931136">
        <w:rPr>
          <w:sz w:val="20"/>
          <w:szCs w:val="20"/>
          <w:lang w:val="en-US"/>
        </w:rPr>
        <w:t>i</w:t>
      </w:r>
      <w:r w:rsidRPr="00931136">
        <w:rPr>
          <w:spacing w:val="-1"/>
          <w:sz w:val="20"/>
          <w:szCs w:val="20"/>
          <w:lang w:val="en-US"/>
        </w:rPr>
        <w:t>d</w:t>
      </w:r>
      <w:r w:rsidRPr="00931136">
        <w:rPr>
          <w:spacing w:val="1"/>
          <w:sz w:val="20"/>
          <w:szCs w:val="20"/>
          <w:lang w:val="en-US"/>
        </w:rPr>
        <w:t>u</w:t>
      </w:r>
      <w:r w:rsidRPr="00931136">
        <w:rPr>
          <w:spacing w:val="-1"/>
          <w:sz w:val="20"/>
          <w:szCs w:val="20"/>
          <w:lang w:val="en-US"/>
        </w:rPr>
        <w:t>a</w:t>
      </w:r>
      <w:r w:rsidRPr="00931136">
        <w:rPr>
          <w:sz w:val="20"/>
          <w:szCs w:val="20"/>
          <w:lang w:val="en-US"/>
        </w:rPr>
        <w:t>l</w:t>
      </w:r>
      <w:r w:rsidRPr="00931136">
        <w:rPr>
          <w:spacing w:val="3"/>
          <w:sz w:val="20"/>
          <w:szCs w:val="20"/>
          <w:lang w:val="en-US"/>
        </w:rPr>
        <w:t xml:space="preserve"> </w:t>
      </w:r>
      <w:r w:rsidRPr="00931136">
        <w:rPr>
          <w:spacing w:val="-3"/>
          <w:sz w:val="20"/>
          <w:szCs w:val="20"/>
          <w:lang w:val="en-US"/>
        </w:rPr>
        <w:t>A</w:t>
      </w:r>
      <w:r w:rsidRPr="00931136">
        <w:rPr>
          <w:spacing w:val="1"/>
          <w:sz w:val="20"/>
          <w:szCs w:val="20"/>
          <w:lang w:val="en-US"/>
        </w:rPr>
        <w:t>b</w:t>
      </w:r>
      <w:r w:rsidRPr="00931136">
        <w:rPr>
          <w:sz w:val="20"/>
          <w:szCs w:val="20"/>
          <w:lang w:val="en-US"/>
        </w:rPr>
        <w:t xml:space="preserve">ilities </w:t>
      </w:r>
      <w:r w:rsidRPr="00931136">
        <w:rPr>
          <w:spacing w:val="-2"/>
          <w:sz w:val="20"/>
          <w:szCs w:val="20"/>
          <w:lang w:val="en-US"/>
        </w:rPr>
        <w:t>v</w:t>
      </w:r>
      <w:r w:rsidRPr="00931136">
        <w:rPr>
          <w:spacing w:val="-1"/>
          <w:sz w:val="20"/>
          <w:szCs w:val="20"/>
          <w:lang w:val="en-US"/>
        </w:rPr>
        <w:t>e</w:t>
      </w:r>
      <w:r w:rsidRPr="00931136">
        <w:rPr>
          <w:sz w:val="20"/>
          <w:szCs w:val="20"/>
          <w:lang w:val="en-US"/>
        </w:rPr>
        <w:t>rsus E</w:t>
      </w:r>
      <w:r w:rsidRPr="00931136">
        <w:rPr>
          <w:spacing w:val="-1"/>
          <w:sz w:val="20"/>
          <w:szCs w:val="20"/>
          <w:lang w:val="en-US"/>
        </w:rPr>
        <w:t>n</w:t>
      </w:r>
      <w:r w:rsidRPr="00931136">
        <w:rPr>
          <w:spacing w:val="-2"/>
          <w:sz w:val="20"/>
          <w:szCs w:val="20"/>
          <w:lang w:val="en-US"/>
        </w:rPr>
        <w:t>v</w:t>
      </w:r>
      <w:r w:rsidRPr="00931136">
        <w:rPr>
          <w:sz w:val="20"/>
          <w:szCs w:val="20"/>
          <w:lang w:val="en-US"/>
        </w:rPr>
        <w:t>ir</w:t>
      </w:r>
      <w:r w:rsidRPr="00931136">
        <w:rPr>
          <w:spacing w:val="1"/>
          <w:sz w:val="20"/>
          <w:szCs w:val="20"/>
          <w:lang w:val="en-US"/>
        </w:rPr>
        <w:t>on</w:t>
      </w:r>
      <w:r w:rsidRPr="00931136">
        <w:rPr>
          <w:spacing w:val="-4"/>
          <w:sz w:val="20"/>
          <w:szCs w:val="20"/>
          <w:lang w:val="en-US"/>
        </w:rPr>
        <w:t>m</w:t>
      </w:r>
      <w:r w:rsidRPr="00931136">
        <w:rPr>
          <w:spacing w:val="-1"/>
          <w:sz w:val="20"/>
          <w:szCs w:val="20"/>
          <w:lang w:val="en-US"/>
        </w:rPr>
        <w:t>e</w:t>
      </w:r>
      <w:r w:rsidRPr="00931136">
        <w:rPr>
          <w:spacing w:val="1"/>
          <w:sz w:val="20"/>
          <w:szCs w:val="20"/>
          <w:lang w:val="en-US"/>
        </w:rPr>
        <w:t>n</w:t>
      </w:r>
      <w:r w:rsidRPr="00931136">
        <w:rPr>
          <w:sz w:val="20"/>
          <w:szCs w:val="20"/>
          <w:lang w:val="en-US"/>
        </w:rPr>
        <w:t xml:space="preserve">t </w:t>
      </w:r>
      <w:r w:rsidRPr="00931136">
        <w:rPr>
          <w:spacing w:val="-1"/>
          <w:sz w:val="20"/>
          <w:szCs w:val="20"/>
          <w:lang w:val="en-US"/>
        </w:rPr>
        <w:t>a</w:t>
      </w:r>
      <w:r w:rsidRPr="00931136">
        <w:rPr>
          <w:spacing w:val="1"/>
          <w:sz w:val="20"/>
          <w:szCs w:val="20"/>
          <w:lang w:val="en-US"/>
        </w:rPr>
        <w:t>n</w:t>
      </w:r>
      <w:r w:rsidRPr="00931136">
        <w:rPr>
          <w:sz w:val="20"/>
          <w:szCs w:val="20"/>
          <w:lang w:val="en-US"/>
        </w:rPr>
        <w:t>d M</w:t>
      </w:r>
      <w:r w:rsidRPr="00931136">
        <w:rPr>
          <w:spacing w:val="-1"/>
          <w:sz w:val="20"/>
          <w:szCs w:val="20"/>
          <w:lang w:val="en-US"/>
        </w:rPr>
        <w:t>ea</w:t>
      </w:r>
      <w:r w:rsidRPr="00931136">
        <w:rPr>
          <w:spacing w:val="1"/>
          <w:sz w:val="20"/>
          <w:szCs w:val="20"/>
          <w:lang w:val="en-US"/>
        </w:rPr>
        <w:t>n</w:t>
      </w:r>
      <w:r w:rsidRPr="00931136">
        <w:rPr>
          <w:sz w:val="20"/>
          <w:szCs w:val="20"/>
          <w:lang w:val="en-US"/>
        </w:rPr>
        <w:t xml:space="preserve">s", in </w:t>
      </w:r>
      <w:r w:rsidRPr="00931136">
        <w:rPr>
          <w:spacing w:val="2"/>
          <w:sz w:val="20"/>
          <w:szCs w:val="20"/>
          <w:lang w:val="en-US"/>
        </w:rPr>
        <w:t>P</w:t>
      </w:r>
      <w:r w:rsidRPr="00931136">
        <w:rPr>
          <w:sz w:val="20"/>
          <w:szCs w:val="20"/>
          <w:lang w:val="en-US"/>
        </w:rPr>
        <w:t>r</w:t>
      </w:r>
      <w:r w:rsidRPr="00931136">
        <w:rPr>
          <w:spacing w:val="1"/>
          <w:sz w:val="20"/>
          <w:szCs w:val="20"/>
          <w:lang w:val="en-US"/>
        </w:rPr>
        <w:t>o</w:t>
      </w:r>
      <w:r w:rsidRPr="00931136">
        <w:rPr>
          <w:spacing w:val="-1"/>
          <w:sz w:val="20"/>
          <w:szCs w:val="20"/>
          <w:lang w:val="en-US"/>
        </w:rPr>
        <w:t>c.</w:t>
      </w:r>
      <w:r w:rsidRPr="00931136">
        <w:rPr>
          <w:spacing w:val="4"/>
          <w:sz w:val="20"/>
          <w:szCs w:val="20"/>
          <w:lang w:val="en-US"/>
        </w:rPr>
        <w:t xml:space="preserve"> </w:t>
      </w:r>
      <w:r w:rsidRPr="00931136">
        <w:rPr>
          <w:spacing w:val="-2"/>
          <w:sz w:val="20"/>
          <w:szCs w:val="20"/>
          <w:lang w:val="en-US"/>
        </w:rPr>
        <w:t>o</w:t>
      </w:r>
      <w:r w:rsidRPr="00931136">
        <w:rPr>
          <w:sz w:val="20"/>
          <w:szCs w:val="20"/>
          <w:lang w:val="en-US"/>
        </w:rPr>
        <w:t>f</w:t>
      </w:r>
      <w:r w:rsidRPr="00931136">
        <w:rPr>
          <w:spacing w:val="2"/>
          <w:sz w:val="20"/>
          <w:szCs w:val="20"/>
          <w:lang w:val="en-US"/>
        </w:rPr>
        <w:t xml:space="preserve"> </w:t>
      </w:r>
      <w:r w:rsidRPr="00931136">
        <w:rPr>
          <w:sz w:val="20"/>
          <w:szCs w:val="20"/>
          <w:lang w:val="en-US"/>
        </w:rPr>
        <w:t>t</w:t>
      </w:r>
      <w:r w:rsidRPr="00931136">
        <w:rPr>
          <w:spacing w:val="1"/>
          <w:sz w:val="20"/>
          <w:szCs w:val="20"/>
          <w:lang w:val="en-US"/>
        </w:rPr>
        <w:t>h</w:t>
      </w:r>
      <w:r w:rsidRPr="00931136">
        <w:rPr>
          <w:sz w:val="20"/>
          <w:szCs w:val="20"/>
          <w:lang w:val="en-US"/>
        </w:rPr>
        <w:t>e</w:t>
      </w:r>
      <w:r w:rsidRPr="00931136">
        <w:rPr>
          <w:spacing w:val="4"/>
          <w:sz w:val="20"/>
          <w:szCs w:val="20"/>
          <w:lang w:val="en-US"/>
        </w:rPr>
        <w:t xml:space="preserve"> </w:t>
      </w:r>
      <w:r w:rsidRPr="00931136">
        <w:rPr>
          <w:spacing w:val="-2"/>
          <w:sz w:val="20"/>
          <w:szCs w:val="20"/>
          <w:lang w:val="en-US"/>
        </w:rPr>
        <w:t>1</w:t>
      </w:r>
      <w:r w:rsidRPr="00931136">
        <w:rPr>
          <w:spacing w:val="1"/>
          <w:sz w:val="20"/>
          <w:szCs w:val="20"/>
          <w:lang w:val="en-US"/>
        </w:rPr>
        <w:t>2</w:t>
      </w:r>
      <w:r w:rsidRPr="00931136">
        <w:rPr>
          <w:sz w:val="20"/>
          <w:szCs w:val="20"/>
          <w:lang w:val="en-US"/>
        </w:rPr>
        <w:t>th</w:t>
      </w:r>
      <w:r w:rsidRPr="00931136">
        <w:rPr>
          <w:spacing w:val="4"/>
          <w:sz w:val="20"/>
          <w:szCs w:val="20"/>
          <w:lang w:val="en-US"/>
        </w:rPr>
        <w:t xml:space="preserve"> </w:t>
      </w:r>
      <w:r w:rsidRPr="00931136">
        <w:rPr>
          <w:spacing w:val="-3"/>
          <w:sz w:val="20"/>
          <w:szCs w:val="20"/>
          <w:lang w:val="en-US"/>
        </w:rPr>
        <w:t>I</w:t>
      </w:r>
      <w:r w:rsidRPr="00931136">
        <w:rPr>
          <w:spacing w:val="1"/>
          <w:sz w:val="20"/>
          <w:szCs w:val="20"/>
          <w:lang w:val="en-US"/>
        </w:rPr>
        <w:t>n</w:t>
      </w:r>
      <w:r w:rsidRPr="00931136">
        <w:rPr>
          <w:sz w:val="20"/>
          <w:szCs w:val="20"/>
          <w:lang w:val="en-US"/>
        </w:rPr>
        <w:t>tern.</w:t>
      </w:r>
      <w:r w:rsidRPr="00931136">
        <w:rPr>
          <w:spacing w:val="3"/>
          <w:sz w:val="20"/>
          <w:szCs w:val="20"/>
          <w:lang w:val="en-US"/>
        </w:rPr>
        <w:t xml:space="preserve"> </w:t>
      </w:r>
      <w:r w:rsidRPr="00931136">
        <w:rPr>
          <w:sz w:val="20"/>
          <w:szCs w:val="20"/>
          <w:lang w:val="en-US"/>
        </w:rPr>
        <w:t>C</w:t>
      </w:r>
      <w:r w:rsidRPr="00931136">
        <w:rPr>
          <w:spacing w:val="-2"/>
          <w:sz w:val="20"/>
          <w:szCs w:val="20"/>
          <w:lang w:val="en-US"/>
        </w:rPr>
        <w:t>o</w:t>
      </w:r>
      <w:r w:rsidRPr="00931136">
        <w:rPr>
          <w:spacing w:val="1"/>
          <w:sz w:val="20"/>
          <w:szCs w:val="20"/>
          <w:lang w:val="en-US"/>
        </w:rPr>
        <w:t>n</w:t>
      </w:r>
      <w:r w:rsidRPr="00931136">
        <w:rPr>
          <w:spacing w:val="-3"/>
          <w:sz w:val="20"/>
          <w:szCs w:val="20"/>
          <w:lang w:val="en-US"/>
        </w:rPr>
        <w:t>f.</w:t>
      </w:r>
      <w:r w:rsidRPr="00931136">
        <w:rPr>
          <w:spacing w:val="4"/>
          <w:sz w:val="20"/>
          <w:szCs w:val="20"/>
          <w:lang w:val="en-US"/>
        </w:rPr>
        <w:t xml:space="preserve"> </w:t>
      </w:r>
      <w:r w:rsidRPr="00931136">
        <w:rPr>
          <w:spacing w:val="1"/>
          <w:sz w:val="20"/>
          <w:szCs w:val="20"/>
          <w:lang w:val="en-US"/>
        </w:rPr>
        <w:t>o</w:t>
      </w:r>
      <w:r w:rsidRPr="00931136">
        <w:rPr>
          <w:sz w:val="20"/>
          <w:szCs w:val="20"/>
          <w:lang w:val="en-US"/>
        </w:rPr>
        <w:t>n</w:t>
      </w:r>
      <w:r w:rsidRPr="00931136">
        <w:rPr>
          <w:spacing w:val="3"/>
          <w:sz w:val="20"/>
          <w:szCs w:val="20"/>
          <w:lang w:val="en-US"/>
        </w:rPr>
        <w:t xml:space="preserve"> </w:t>
      </w:r>
      <w:r w:rsidRPr="00931136">
        <w:rPr>
          <w:sz w:val="20"/>
          <w:szCs w:val="20"/>
          <w:lang w:val="en-US"/>
        </w:rPr>
        <w:t>ICT</w:t>
      </w:r>
      <w:r w:rsidRPr="00931136">
        <w:rPr>
          <w:spacing w:val="3"/>
          <w:sz w:val="20"/>
          <w:szCs w:val="20"/>
          <w:lang w:val="en-US"/>
        </w:rPr>
        <w:t xml:space="preserve"> </w:t>
      </w:r>
      <w:r w:rsidRPr="00931136">
        <w:rPr>
          <w:sz w:val="20"/>
          <w:szCs w:val="20"/>
          <w:lang w:val="en-US"/>
        </w:rPr>
        <w:t>in</w:t>
      </w:r>
      <w:r w:rsidRPr="00931136">
        <w:rPr>
          <w:spacing w:val="4"/>
          <w:sz w:val="20"/>
          <w:szCs w:val="20"/>
          <w:lang w:val="en-US"/>
        </w:rPr>
        <w:t xml:space="preserve"> </w:t>
      </w:r>
      <w:r w:rsidRPr="00931136">
        <w:rPr>
          <w:spacing w:val="-2"/>
          <w:sz w:val="20"/>
          <w:szCs w:val="20"/>
          <w:lang w:val="en-US"/>
        </w:rPr>
        <w:t>E</w:t>
      </w:r>
      <w:r w:rsidRPr="00931136">
        <w:rPr>
          <w:spacing w:val="1"/>
          <w:sz w:val="20"/>
          <w:szCs w:val="20"/>
          <w:lang w:val="en-US"/>
        </w:rPr>
        <w:t>du</w:t>
      </w:r>
      <w:r w:rsidRPr="00931136">
        <w:rPr>
          <w:spacing w:val="-1"/>
          <w:sz w:val="20"/>
          <w:szCs w:val="20"/>
          <w:lang w:val="en-US"/>
        </w:rPr>
        <w:t>ca</w:t>
      </w:r>
      <w:r w:rsidRPr="00931136">
        <w:rPr>
          <w:sz w:val="20"/>
          <w:szCs w:val="20"/>
          <w:lang w:val="en-US"/>
        </w:rPr>
        <w:t>ti</w:t>
      </w:r>
      <w:r w:rsidRPr="00931136">
        <w:rPr>
          <w:spacing w:val="-2"/>
          <w:sz w:val="20"/>
          <w:szCs w:val="20"/>
          <w:lang w:val="en-US"/>
        </w:rPr>
        <w:t>on</w:t>
      </w:r>
      <w:r w:rsidRPr="00931136">
        <w:rPr>
          <w:sz w:val="20"/>
          <w:szCs w:val="20"/>
          <w:lang w:val="en-US"/>
        </w:rPr>
        <w:t>, R</w:t>
      </w:r>
      <w:r w:rsidRPr="00931136">
        <w:rPr>
          <w:spacing w:val="-1"/>
          <w:sz w:val="20"/>
          <w:szCs w:val="20"/>
          <w:lang w:val="en-US"/>
        </w:rPr>
        <w:t>e</w:t>
      </w:r>
      <w:r w:rsidRPr="00931136">
        <w:rPr>
          <w:sz w:val="20"/>
          <w:szCs w:val="20"/>
          <w:lang w:val="en-US"/>
        </w:rPr>
        <w:t>s</w:t>
      </w:r>
      <w:r w:rsidRPr="00931136">
        <w:rPr>
          <w:spacing w:val="-2"/>
          <w:sz w:val="20"/>
          <w:szCs w:val="20"/>
          <w:lang w:val="en-US"/>
        </w:rPr>
        <w:t>e</w:t>
      </w:r>
      <w:r w:rsidRPr="00931136">
        <w:rPr>
          <w:spacing w:val="-1"/>
          <w:sz w:val="20"/>
          <w:szCs w:val="20"/>
          <w:lang w:val="en-US"/>
        </w:rPr>
        <w:t>a</w:t>
      </w:r>
      <w:r w:rsidRPr="00931136">
        <w:rPr>
          <w:sz w:val="20"/>
          <w:szCs w:val="20"/>
          <w:lang w:val="en-US"/>
        </w:rPr>
        <w:t>r</w:t>
      </w:r>
      <w:r w:rsidRPr="00931136">
        <w:rPr>
          <w:spacing w:val="-1"/>
          <w:sz w:val="20"/>
          <w:szCs w:val="20"/>
          <w:lang w:val="en-US"/>
        </w:rPr>
        <w:t>c</w:t>
      </w:r>
      <w:r w:rsidRPr="00931136">
        <w:rPr>
          <w:sz w:val="20"/>
          <w:szCs w:val="20"/>
          <w:lang w:val="en-US"/>
        </w:rPr>
        <w:t>h</w:t>
      </w:r>
      <w:r w:rsidRPr="00931136">
        <w:rPr>
          <w:spacing w:val="23"/>
          <w:sz w:val="20"/>
          <w:szCs w:val="20"/>
          <w:lang w:val="en-US"/>
        </w:rPr>
        <w:t xml:space="preserve"> </w:t>
      </w:r>
      <w:r w:rsidRPr="00931136">
        <w:rPr>
          <w:spacing w:val="-1"/>
          <w:sz w:val="20"/>
          <w:szCs w:val="20"/>
          <w:lang w:val="en-US"/>
        </w:rPr>
        <w:t>a</w:t>
      </w:r>
      <w:r w:rsidRPr="00931136">
        <w:rPr>
          <w:spacing w:val="1"/>
          <w:sz w:val="20"/>
          <w:szCs w:val="20"/>
          <w:lang w:val="en-US"/>
        </w:rPr>
        <w:t>n</w:t>
      </w:r>
      <w:r w:rsidRPr="00931136">
        <w:rPr>
          <w:sz w:val="20"/>
          <w:szCs w:val="20"/>
          <w:lang w:val="en-US"/>
        </w:rPr>
        <w:t>d</w:t>
      </w:r>
      <w:r w:rsidRPr="00931136">
        <w:rPr>
          <w:spacing w:val="23"/>
          <w:sz w:val="20"/>
          <w:szCs w:val="20"/>
          <w:lang w:val="en-US"/>
        </w:rPr>
        <w:t xml:space="preserve"> </w:t>
      </w:r>
      <w:r w:rsidRPr="00931136">
        <w:rPr>
          <w:sz w:val="20"/>
          <w:szCs w:val="20"/>
          <w:lang w:val="en-US"/>
        </w:rPr>
        <w:t>I</w:t>
      </w:r>
      <w:r w:rsidRPr="00931136">
        <w:rPr>
          <w:spacing w:val="-2"/>
          <w:sz w:val="20"/>
          <w:szCs w:val="20"/>
          <w:lang w:val="en-US"/>
        </w:rPr>
        <w:t>n</w:t>
      </w:r>
      <w:r w:rsidRPr="00931136">
        <w:rPr>
          <w:spacing w:val="1"/>
          <w:sz w:val="20"/>
          <w:szCs w:val="20"/>
          <w:lang w:val="en-US"/>
        </w:rPr>
        <w:t>du</w:t>
      </w:r>
      <w:r w:rsidRPr="00931136">
        <w:rPr>
          <w:sz w:val="20"/>
          <w:szCs w:val="20"/>
          <w:lang w:val="en-US"/>
        </w:rPr>
        <w:t>strial</w:t>
      </w:r>
      <w:r w:rsidRPr="00931136">
        <w:rPr>
          <w:spacing w:val="19"/>
          <w:sz w:val="20"/>
          <w:szCs w:val="20"/>
          <w:lang w:val="en-US"/>
        </w:rPr>
        <w:t xml:space="preserve"> </w:t>
      </w:r>
      <w:r w:rsidRPr="00931136">
        <w:rPr>
          <w:spacing w:val="-3"/>
          <w:sz w:val="20"/>
          <w:szCs w:val="20"/>
          <w:lang w:val="en-US"/>
        </w:rPr>
        <w:t>A</w:t>
      </w:r>
      <w:r w:rsidRPr="00931136">
        <w:rPr>
          <w:spacing w:val="1"/>
          <w:sz w:val="20"/>
          <w:szCs w:val="20"/>
          <w:lang w:val="en-US"/>
        </w:rPr>
        <w:t>pp</w:t>
      </w:r>
      <w:r w:rsidRPr="00931136">
        <w:rPr>
          <w:sz w:val="20"/>
          <w:szCs w:val="20"/>
          <w:lang w:val="en-US"/>
        </w:rPr>
        <w:t>li</w:t>
      </w:r>
      <w:r w:rsidRPr="00931136">
        <w:rPr>
          <w:spacing w:val="-1"/>
          <w:sz w:val="20"/>
          <w:szCs w:val="20"/>
          <w:lang w:val="en-US"/>
        </w:rPr>
        <w:t>ca</w:t>
      </w:r>
      <w:r w:rsidRPr="00931136">
        <w:rPr>
          <w:sz w:val="20"/>
          <w:szCs w:val="20"/>
          <w:lang w:val="en-US"/>
        </w:rPr>
        <w:t>ti</w:t>
      </w:r>
      <w:r w:rsidRPr="00931136">
        <w:rPr>
          <w:spacing w:val="1"/>
          <w:sz w:val="20"/>
          <w:szCs w:val="20"/>
          <w:lang w:val="en-US"/>
        </w:rPr>
        <w:t>on</w:t>
      </w:r>
      <w:r w:rsidRPr="00931136">
        <w:rPr>
          <w:sz w:val="20"/>
          <w:szCs w:val="20"/>
          <w:lang w:val="en-US"/>
        </w:rPr>
        <w:t>s.</w:t>
      </w:r>
      <w:r w:rsidRPr="00931136">
        <w:rPr>
          <w:spacing w:val="19"/>
          <w:sz w:val="20"/>
          <w:szCs w:val="20"/>
          <w:lang w:val="en-US"/>
        </w:rPr>
        <w:t xml:space="preserve"> </w:t>
      </w:r>
      <w:r w:rsidRPr="00931136">
        <w:rPr>
          <w:sz w:val="20"/>
          <w:szCs w:val="20"/>
          <w:lang w:val="en-US"/>
        </w:rPr>
        <w:t>I</w:t>
      </w:r>
      <w:r w:rsidRPr="00931136">
        <w:rPr>
          <w:spacing w:val="4"/>
          <w:sz w:val="20"/>
          <w:szCs w:val="20"/>
          <w:lang w:val="en-US"/>
        </w:rPr>
        <w:t>n</w:t>
      </w:r>
      <w:r w:rsidRPr="00931136">
        <w:rPr>
          <w:sz w:val="20"/>
          <w:szCs w:val="20"/>
          <w:lang w:val="en-US"/>
        </w:rPr>
        <w:t>te</w:t>
      </w:r>
      <w:r w:rsidRPr="00931136">
        <w:rPr>
          <w:spacing w:val="-2"/>
          <w:sz w:val="20"/>
          <w:szCs w:val="20"/>
          <w:lang w:val="en-US"/>
        </w:rPr>
        <w:t>g</w:t>
      </w:r>
      <w:r w:rsidRPr="00931136">
        <w:rPr>
          <w:sz w:val="20"/>
          <w:szCs w:val="20"/>
          <w:lang w:val="en-US"/>
        </w:rPr>
        <w:t>r</w:t>
      </w:r>
      <w:r w:rsidRPr="00931136">
        <w:rPr>
          <w:spacing w:val="-1"/>
          <w:sz w:val="20"/>
          <w:szCs w:val="20"/>
          <w:lang w:val="en-US"/>
        </w:rPr>
        <w:t>a</w:t>
      </w:r>
      <w:r w:rsidRPr="00931136">
        <w:rPr>
          <w:sz w:val="20"/>
          <w:szCs w:val="20"/>
          <w:lang w:val="en-US"/>
        </w:rPr>
        <w:t>ti</w:t>
      </w:r>
      <w:r w:rsidRPr="00931136">
        <w:rPr>
          <w:spacing w:val="-2"/>
          <w:sz w:val="20"/>
          <w:szCs w:val="20"/>
          <w:lang w:val="en-US"/>
        </w:rPr>
        <w:t>o</w:t>
      </w:r>
      <w:r w:rsidRPr="00931136">
        <w:rPr>
          <w:spacing w:val="1"/>
          <w:sz w:val="20"/>
          <w:szCs w:val="20"/>
          <w:lang w:val="en-US"/>
        </w:rPr>
        <w:t>n</w:t>
      </w:r>
      <w:r w:rsidRPr="00931136">
        <w:rPr>
          <w:sz w:val="20"/>
          <w:szCs w:val="20"/>
          <w:lang w:val="en-US"/>
        </w:rPr>
        <w:t>,</w:t>
      </w:r>
      <w:r w:rsidRPr="00931136">
        <w:rPr>
          <w:spacing w:val="22"/>
          <w:sz w:val="20"/>
          <w:szCs w:val="20"/>
          <w:lang w:val="en-US"/>
        </w:rPr>
        <w:t xml:space="preserve"> </w:t>
      </w:r>
      <w:r w:rsidRPr="00931136">
        <w:rPr>
          <w:sz w:val="20"/>
          <w:szCs w:val="20"/>
          <w:lang w:val="en-US"/>
        </w:rPr>
        <w:t>H</w:t>
      </w:r>
      <w:r w:rsidRPr="00931136">
        <w:rPr>
          <w:spacing w:val="-2"/>
          <w:sz w:val="20"/>
          <w:szCs w:val="20"/>
          <w:lang w:val="en-US"/>
        </w:rPr>
        <w:t>a</w:t>
      </w:r>
      <w:r w:rsidRPr="00931136">
        <w:rPr>
          <w:sz w:val="20"/>
          <w:szCs w:val="20"/>
          <w:lang w:val="en-US"/>
        </w:rPr>
        <w:t>r</w:t>
      </w:r>
      <w:r w:rsidRPr="00931136">
        <w:rPr>
          <w:spacing w:val="-4"/>
          <w:sz w:val="20"/>
          <w:szCs w:val="20"/>
          <w:lang w:val="en-US"/>
        </w:rPr>
        <w:t>m</w:t>
      </w:r>
      <w:r w:rsidRPr="00931136">
        <w:rPr>
          <w:spacing w:val="1"/>
          <w:sz w:val="20"/>
          <w:szCs w:val="20"/>
          <w:lang w:val="en-US"/>
        </w:rPr>
        <w:t>on</w:t>
      </w:r>
      <w:r w:rsidRPr="00931136">
        <w:rPr>
          <w:sz w:val="20"/>
          <w:szCs w:val="20"/>
          <w:lang w:val="en-US"/>
        </w:rPr>
        <w:t>iz</w:t>
      </w:r>
      <w:r w:rsidRPr="00931136">
        <w:rPr>
          <w:spacing w:val="-2"/>
          <w:sz w:val="20"/>
          <w:szCs w:val="20"/>
          <w:lang w:val="en-US"/>
        </w:rPr>
        <w:t>a</w:t>
      </w:r>
      <w:r w:rsidRPr="00931136">
        <w:rPr>
          <w:sz w:val="20"/>
          <w:szCs w:val="20"/>
          <w:lang w:val="en-US"/>
        </w:rPr>
        <w:t>ti</w:t>
      </w:r>
      <w:r w:rsidRPr="00931136">
        <w:rPr>
          <w:spacing w:val="1"/>
          <w:sz w:val="20"/>
          <w:szCs w:val="20"/>
          <w:lang w:val="en-US"/>
        </w:rPr>
        <w:t>o</w:t>
      </w:r>
      <w:r w:rsidRPr="00931136">
        <w:rPr>
          <w:sz w:val="20"/>
          <w:szCs w:val="20"/>
          <w:lang w:val="en-US"/>
        </w:rPr>
        <w:t>n</w:t>
      </w:r>
      <w:r w:rsidRPr="00931136">
        <w:rPr>
          <w:spacing w:val="20"/>
          <w:sz w:val="20"/>
          <w:szCs w:val="20"/>
          <w:lang w:val="en-US"/>
        </w:rPr>
        <w:t xml:space="preserve"> </w:t>
      </w:r>
      <w:r w:rsidRPr="00931136">
        <w:rPr>
          <w:spacing w:val="-1"/>
          <w:sz w:val="20"/>
          <w:szCs w:val="20"/>
          <w:lang w:val="en-US"/>
        </w:rPr>
        <w:t>a</w:t>
      </w:r>
      <w:r w:rsidRPr="00931136">
        <w:rPr>
          <w:spacing w:val="1"/>
          <w:sz w:val="20"/>
          <w:szCs w:val="20"/>
          <w:lang w:val="en-US"/>
        </w:rPr>
        <w:t>n</w:t>
      </w:r>
      <w:r w:rsidRPr="00931136">
        <w:rPr>
          <w:sz w:val="20"/>
          <w:szCs w:val="20"/>
          <w:lang w:val="en-US"/>
        </w:rPr>
        <w:t>d</w:t>
      </w:r>
      <w:r w:rsidRPr="00931136">
        <w:rPr>
          <w:spacing w:val="23"/>
          <w:sz w:val="20"/>
          <w:szCs w:val="20"/>
          <w:lang w:val="en-US"/>
        </w:rPr>
        <w:t xml:space="preserve"> </w:t>
      </w:r>
      <w:r w:rsidRPr="00931136">
        <w:rPr>
          <w:spacing w:val="-3"/>
          <w:sz w:val="20"/>
          <w:szCs w:val="20"/>
          <w:lang w:val="en-US"/>
        </w:rPr>
        <w:t>K</w:t>
      </w:r>
      <w:r w:rsidRPr="00931136">
        <w:rPr>
          <w:spacing w:val="1"/>
          <w:sz w:val="20"/>
          <w:szCs w:val="20"/>
          <w:lang w:val="en-US"/>
        </w:rPr>
        <w:t>no</w:t>
      </w:r>
      <w:r w:rsidRPr="00931136">
        <w:rPr>
          <w:spacing w:val="-3"/>
          <w:sz w:val="20"/>
          <w:szCs w:val="20"/>
          <w:lang w:val="en-US"/>
        </w:rPr>
        <w:t>w</w:t>
      </w:r>
      <w:r w:rsidRPr="00931136">
        <w:rPr>
          <w:sz w:val="20"/>
          <w:szCs w:val="20"/>
          <w:lang w:val="en-US"/>
        </w:rPr>
        <w:t>led</w:t>
      </w:r>
      <w:r w:rsidRPr="00931136">
        <w:rPr>
          <w:spacing w:val="-2"/>
          <w:sz w:val="20"/>
          <w:szCs w:val="20"/>
          <w:lang w:val="en-US"/>
        </w:rPr>
        <w:t>g</w:t>
      </w:r>
      <w:r w:rsidRPr="00931136">
        <w:rPr>
          <w:sz w:val="20"/>
          <w:szCs w:val="20"/>
          <w:lang w:val="en-US"/>
        </w:rPr>
        <w:t>e</w:t>
      </w:r>
      <w:r w:rsidRPr="00931136">
        <w:rPr>
          <w:spacing w:val="21"/>
          <w:sz w:val="20"/>
          <w:szCs w:val="20"/>
          <w:lang w:val="en-US"/>
        </w:rPr>
        <w:t xml:space="preserve"> </w:t>
      </w:r>
      <w:r w:rsidRPr="00931136">
        <w:rPr>
          <w:spacing w:val="-2"/>
          <w:sz w:val="20"/>
          <w:szCs w:val="20"/>
          <w:lang w:val="en-US"/>
        </w:rPr>
        <w:t>T</w:t>
      </w:r>
      <w:r w:rsidRPr="00931136">
        <w:rPr>
          <w:sz w:val="20"/>
          <w:szCs w:val="20"/>
          <w:lang w:val="en-US"/>
        </w:rPr>
        <w:t>r</w:t>
      </w:r>
      <w:r w:rsidRPr="00931136">
        <w:rPr>
          <w:spacing w:val="-1"/>
          <w:sz w:val="20"/>
          <w:szCs w:val="20"/>
          <w:lang w:val="en-US"/>
        </w:rPr>
        <w:t>a</w:t>
      </w:r>
      <w:r w:rsidRPr="00931136">
        <w:rPr>
          <w:spacing w:val="1"/>
          <w:sz w:val="20"/>
          <w:szCs w:val="20"/>
          <w:lang w:val="en-US"/>
        </w:rPr>
        <w:t>n</w:t>
      </w:r>
      <w:r w:rsidRPr="00931136">
        <w:rPr>
          <w:spacing w:val="-3"/>
          <w:sz w:val="20"/>
          <w:szCs w:val="20"/>
          <w:lang w:val="en-US"/>
        </w:rPr>
        <w:t>sf</w:t>
      </w:r>
      <w:r w:rsidRPr="00931136">
        <w:rPr>
          <w:spacing w:val="-1"/>
          <w:sz w:val="20"/>
          <w:szCs w:val="20"/>
          <w:lang w:val="en-US"/>
        </w:rPr>
        <w:t>e</w:t>
      </w:r>
      <w:r w:rsidRPr="00931136">
        <w:rPr>
          <w:sz w:val="20"/>
          <w:szCs w:val="20"/>
          <w:lang w:val="en-US"/>
        </w:rPr>
        <w:t>r,</w:t>
      </w:r>
      <w:r w:rsidRPr="00931136">
        <w:rPr>
          <w:spacing w:val="1"/>
          <w:sz w:val="20"/>
          <w:szCs w:val="20"/>
          <w:lang w:val="en-US"/>
        </w:rPr>
        <w:t xml:space="preserve"> </w:t>
      </w:r>
      <w:r w:rsidRPr="00931136">
        <w:rPr>
          <w:sz w:val="20"/>
          <w:szCs w:val="20"/>
          <w:lang w:val="en-US" w:eastAsia="uk-UA"/>
        </w:rPr>
        <w:t>Kyiv, Ukraine, 2016</w:t>
      </w:r>
      <w:r w:rsidRPr="00931136">
        <w:rPr>
          <w:spacing w:val="1"/>
          <w:sz w:val="20"/>
          <w:szCs w:val="20"/>
          <w:lang w:val="en-US"/>
        </w:rPr>
        <w:t>,</w:t>
      </w:r>
      <w:r w:rsidRPr="00931136">
        <w:rPr>
          <w:spacing w:val="-1"/>
          <w:sz w:val="20"/>
          <w:szCs w:val="20"/>
          <w:lang w:val="en-US"/>
        </w:rPr>
        <w:t xml:space="preserve"> </w:t>
      </w:r>
      <w:r w:rsidRPr="00931136">
        <w:rPr>
          <w:spacing w:val="1"/>
          <w:sz w:val="20"/>
          <w:szCs w:val="20"/>
          <w:lang w:val="en-US"/>
        </w:rPr>
        <w:t>pp</w:t>
      </w:r>
      <w:r w:rsidRPr="00931136">
        <w:rPr>
          <w:sz w:val="20"/>
          <w:szCs w:val="20"/>
          <w:lang w:val="en-US"/>
        </w:rPr>
        <w:t>.</w:t>
      </w:r>
      <w:r w:rsidRPr="00931136">
        <w:rPr>
          <w:spacing w:val="-2"/>
          <w:sz w:val="20"/>
          <w:szCs w:val="20"/>
          <w:lang w:val="en-US"/>
        </w:rPr>
        <w:t xml:space="preserve"> </w:t>
      </w:r>
      <w:r w:rsidRPr="00931136">
        <w:rPr>
          <w:spacing w:val="-1"/>
          <w:sz w:val="20"/>
          <w:szCs w:val="20"/>
          <w:lang w:val="en-US"/>
        </w:rPr>
        <w:t>6</w:t>
      </w:r>
      <w:r w:rsidRPr="00931136">
        <w:rPr>
          <w:spacing w:val="1"/>
          <w:sz w:val="20"/>
          <w:szCs w:val="20"/>
          <w:lang w:val="en-US"/>
        </w:rPr>
        <w:t>08</w:t>
      </w:r>
      <w:r w:rsidRPr="00931136">
        <w:rPr>
          <w:spacing w:val="-3"/>
          <w:sz w:val="20"/>
          <w:szCs w:val="20"/>
          <w:lang w:val="en-US"/>
        </w:rPr>
        <w:t>-</w:t>
      </w:r>
      <w:r w:rsidRPr="00931136">
        <w:rPr>
          <w:spacing w:val="1"/>
          <w:sz w:val="20"/>
          <w:szCs w:val="20"/>
          <w:lang w:val="en-US"/>
        </w:rPr>
        <w:t>6</w:t>
      </w:r>
      <w:r w:rsidRPr="00931136">
        <w:rPr>
          <w:spacing w:val="-2"/>
          <w:sz w:val="20"/>
          <w:szCs w:val="20"/>
          <w:lang w:val="en-US"/>
        </w:rPr>
        <w:t>1</w:t>
      </w:r>
      <w:r w:rsidRPr="00931136">
        <w:rPr>
          <w:spacing w:val="1"/>
          <w:sz w:val="20"/>
          <w:szCs w:val="20"/>
          <w:lang w:val="en-US"/>
        </w:rPr>
        <w:t>9</w:t>
      </w:r>
      <w:r w:rsidRPr="00931136">
        <w:rPr>
          <w:sz w:val="20"/>
          <w:szCs w:val="20"/>
          <w:lang w:val="en-US"/>
        </w:rPr>
        <w:t>.</w:t>
      </w:r>
    </w:p>
    <w:p w:rsidR="003A7726" w:rsidRPr="00931136" w:rsidRDefault="006A1169" w:rsidP="003F2479">
      <w:pPr>
        <w:numPr>
          <w:ilvl w:val="0"/>
          <w:numId w:val="5"/>
        </w:numPr>
        <w:tabs>
          <w:tab w:val="num" w:pos="426"/>
          <w:tab w:val="left" w:pos="851"/>
        </w:tabs>
        <w:suppressAutoHyphens w:val="0"/>
        <w:ind w:left="426" w:hanging="426"/>
        <w:jc w:val="both"/>
        <w:rPr>
          <w:sz w:val="20"/>
          <w:szCs w:val="20"/>
          <w:lang w:eastAsia="ru-RU"/>
        </w:rPr>
      </w:pPr>
      <w:r>
        <w:rPr>
          <w:sz w:val="20"/>
          <w:szCs w:val="20"/>
          <w:lang w:val="en-US"/>
        </w:rPr>
        <w:t xml:space="preserve">O. </w:t>
      </w:r>
      <w:proofErr w:type="spellStart"/>
      <w:r w:rsidR="003A7726" w:rsidRPr="00931136">
        <w:rPr>
          <w:sz w:val="20"/>
          <w:szCs w:val="20"/>
        </w:rPr>
        <w:t>Burov</w:t>
      </w:r>
      <w:proofErr w:type="spellEnd"/>
      <w:r w:rsidR="003A7726" w:rsidRPr="00931136">
        <w:rPr>
          <w:sz w:val="20"/>
          <w:szCs w:val="20"/>
        </w:rPr>
        <w:t xml:space="preserve">, </w:t>
      </w:r>
      <w:r>
        <w:rPr>
          <w:sz w:val="20"/>
          <w:szCs w:val="20"/>
          <w:lang w:val="en-US"/>
        </w:rPr>
        <w:t xml:space="preserve">O. </w:t>
      </w:r>
      <w:proofErr w:type="spellStart"/>
      <w:r w:rsidR="003A7726" w:rsidRPr="00931136">
        <w:rPr>
          <w:sz w:val="20"/>
          <w:szCs w:val="20"/>
        </w:rPr>
        <w:t>Tsarik</w:t>
      </w:r>
      <w:proofErr w:type="spellEnd"/>
      <w:r w:rsidR="003A7726" w:rsidRPr="00931136">
        <w:rPr>
          <w:sz w:val="20"/>
          <w:szCs w:val="20"/>
        </w:rPr>
        <w:t xml:space="preserve">. </w:t>
      </w:r>
      <w:r>
        <w:rPr>
          <w:sz w:val="20"/>
          <w:szCs w:val="20"/>
          <w:lang w:val="en-US"/>
        </w:rPr>
        <w:t>“</w:t>
      </w:r>
      <w:proofErr w:type="spellStart"/>
      <w:r w:rsidR="003A7726" w:rsidRPr="00931136">
        <w:rPr>
          <w:sz w:val="20"/>
          <w:szCs w:val="20"/>
        </w:rPr>
        <w:t>Educational</w:t>
      </w:r>
      <w:proofErr w:type="spellEnd"/>
      <w:r w:rsidR="003A7726" w:rsidRPr="00931136">
        <w:rPr>
          <w:sz w:val="20"/>
          <w:szCs w:val="20"/>
        </w:rPr>
        <w:t xml:space="preserve"> </w:t>
      </w:r>
      <w:proofErr w:type="spellStart"/>
      <w:r w:rsidR="003A7726" w:rsidRPr="00931136">
        <w:rPr>
          <w:sz w:val="20"/>
          <w:szCs w:val="20"/>
        </w:rPr>
        <w:t>workload</w:t>
      </w:r>
      <w:proofErr w:type="spellEnd"/>
      <w:r w:rsidR="003A7726" w:rsidRPr="00931136">
        <w:rPr>
          <w:sz w:val="20"/>
          <w:szCs w:val="20"/>
        </w:rPr>
        <w:t xml:space="preserve"> </w:t>
      </w:r>
      <w:proofErr w:type="spellStart"/>
      <w:r w:rsidR="003A7726" w:rsidRPr="00931136">
        <w:rPr>
          <w:sz w:val="20"/>
          <w:szCs w:val="20"/>
        </w:rPr>
        <w:t>and</w:t>
      </w:r>
      <w:proofErr w:type="spellEnd"/>
      <w:r w:rsidR="003A7726" w:rsidRPr="00931136">
        <w:rPr>
          <w:sz w:val="20"/>
          <w:szCs w:val="20"/>
        </w:rPr>
        <w:t xml:space="preserve"> </w:t>
      </w:r>
      <w:proofErr w:type="spellStart"/>
      <w:r w:rsidR="003A7726" w:rsidRPr="00931136">
        <w:rPr>
          <w:sz w:val="20"/>
          <w:szCs w:val="20"/>
        </w:rPr>
        <w:t>its</w:t>
      </w:r>
      <w:proofErr w:type="spellEnd"/>
      <w:r w:rsidR="003A7726" w:rsidRPr="00931136">
        <w:rPr>
          <w:sz w:val="20"/>
          <w:szCs w:val="20"/>
        </w:rPr>
        <w:t xml:space="preserve"> </w:t>
      </w:r>
      <w:proofErr w:type="spellStart"/>
      <w:r w:rsidR="003A7726" w:rsidRPr="00931136">
        <w:rPr>
          <w:sz w:val="20"/>
          <w:szCs w:val="20"/>
        </w:rPr>
        <w:t>psychophysiological</w:t>
      </w:r>
      <w:proofErr w:type="spellEnd"/>
      <w:r w:rsidR="003A7726" w:rsidRPr="00931136">
        <w:rPr>
          <w:sz w:val="20"/>
          <w:szCs w:val="20"/>
        </w:rPr>
        <w:t xml:space="preserve"> </w:t>
      </w:r>
      <w:proofErr w:type="spellStart"/>
      <w:r w:rsidR="003A7726" w:rsidRPr="00931136">
        <w:rPr>
          <w:sz w:val="20"/>
          <w:szCs w:val="20"/>
        </w:rPr>
        <w:t>impact</w:t>
      </w:r>
      <w:proofErr w:type="spellEnd"/>
      <w:r w:rsidR="003A7726" w:rsidRPr="00931136">
        <w:rPr>
          <w:sz w:val="20"/>
          <w:szCs w:val="20"/>
        </w:rPr>
        <w:t xml:space="preserve"> </w:t>
      </w:r>
      <w:proofErr w:type="spellStart"/>
      <w:r w:rsidR="003A7726" w:rsidRPr="00931136">
        <w:rPr>
          <w:sz w:val="20"/>
          <w:szCs w:val="20"/>
        </w:rPr>
        <w:t>on</w:t>
      </w:r>
      <w:proofErr w:type="spellEnd"/>
      <w:r w:rsidR="003A7726" w:rsidRPr="00931136">
        <w:rPr>
          <w:sz w:val="20"/>
          <w:szCs w:val="20"/>
        </w:rPr>
        <w:t xml:space="preserve"> </w:t>
      </w:r>
      <w:proofErr w:type="spellStart"/>
      <w:r w:rsidR="003A7726" w:rsidRPr="00931136">
        <w:rPr>
          <w:sz w:val="20"/>
          <w:szCs w:val="20"/>
        </w:rPr>
        <w:t>student</w:t>
      </w:r>
      <w:proofErr w:type="spellEnd"/>
      <w:r w:rsidR="003A7726" w:rsidRPr="00931136">
        <w:rPr>
          <w:sz w:val="20"/>
          <w:szCs w:val="20"/>
        </w:rPr>
        <w:t xml:space="preserve"> </w:t>
      </w:r>
      <w:proofErr w:type="spellStart"/>
      <w:r w:rsidR="003A7726" w:rsidRPr="00931136">
        <w:rPr>
          <w:sz w:val="20"/>
          <w:szCs w:val="20"/>
        </w:rPr>
        <w:t>organism</w:t>
      </w:r>
      <w:proofErr w:type="spellEnd"/>
      <w:r>
        <w:rPr>
          <w:sz w:val="20"/>
          <w:szCs w:val="20"/>
          <w:lang w:val="en-US"/>
        </w:rPr>
        <w:t xml:space="preserve">”, </w:t>
      </w:r>
      <w:proofErr w:type="spellStart"/>
      <w:r w:rsidR="003A7726" w:rsidRPr="006A1169">
        <w:rPr>
          <w:i/>
          <w:sz w:val="20"/>
          <w:szCs w:val="20"/>
        </w:rPr>
        <w:t>Wor</w:t>
      </w:r>
      <w:proofErr w:type="spellEnd"/>
      <w:proofErr w:type="gramStart"/>
      <w:r>
        <w:rPr>
          <w:i/>
          <w:sz w:val="20"/>
          <w:szCs w:val="20"/>
          <w:lang w:val="en-US"/>
        </w:rPr>
        <w:t>,</w:t>
      </w:r>
      <w:r>
        <w:rPr>
          <w:sz w:val="20"/>
          <w:szCs w:val="20"/>
        </w:rPr>
        <w:t>.</w:t>
      </w:r>
      <w:proofErr w:type="gramEnd"/>
      <w:r>
        <w:rPr>
          <w:sz w:val="20"/>
          <w:szCs w:val="20"/>
        </w:rPr>
        <w:t xml:space="preserve"> </w:t>
      </w:r>
      <w:proofErr w:type="spellStart"/>
      <w:r>
        <w:rPr>
          <w:sz w:val="20"/>
          <w:szCs w:val="20"/>
        </w:rPr>
        <w:t>Volume</w:t>
      </w:r>
      <w:proofErr w:type="spellEnd"/>
      <w:r>
        <w:rPr>
          <w:sz w:val="20"/>
          <w:szCs w:val="20"/>
        </w:rPr>
        <w:t xml:space="preserve"> 41, </w:t>
      </w:r>
      <w:proofErr w:type="spellStart"/>
      <w:r>
        <w:rPr>
          <w:sz w:val="20"/>
          <w:szCs w:val="20"/>
        </w:rPr>
        <w:t>Supplement</w:t>
      </w:r>
      <w:proofErr w:type="spellEnd"/>
      <w:r>
        <w:rPr>
          <w:sz w:val="20"/>
          <w:szCs w:val="20"/>
        </w:rPr>
        <w:t xml:space="preserve"> 1/ 2012</w:t>
      </w:r>
      <w:r>
        <w:rPr>
          <w:sz w:val="20"/>
          <w:szCs w:val="20"/>
          <w:lang w:val="en-US"/>
        </w:rPr>
        <w:t>,</w:t>
      </w:r>
      <w:r w:rsidR="003A7726" w:rsidRPr="00931136">
        <w:rPr>
          <w:sz w:val="20"/>
          <w:szCs w:val="20"/>
        </w:rPr>
        <w:t xml:space="preserve"> </w:t>
      </w:r>
      <w:proofErr w:type="spellStart"/>
      <w:r w:rsidR="003A7726" w:rsidRPr="00931136">
        <w:rPr>
          <w:sz w:val="20"/>
          <w:szCs w:val="20"/>
        </w:rPr>
        <w:t>Pp</w:t>
      </w:r>
      <w:proofErr w:type="spellEnd"/>
      <w:r w:rsidR="003A7726" w:rsidRPr="00931136">
        <w:rPr>
          <w:sz w:val="20"/>
          <w:szCs w:val="20"/>
        </w:rPr>
        <w:t>. 896-899.</w:t>
      </w:r>
    </w:p>
    <w:p w:rsidR="00CE09E6" w:rsidRPr="00931136" w:rsidRDefault="00CE09E6" w:rsidP="003F2479">
      <w:pPr>
        <w:pStyle w:val="af4"/>
        <w:numPr>
          <w:ilvl w:val="0"/>
          <w:numId w:val="5"/>
        </w:numPr>
        <w:tabs>
          <w:tab w:val="left" w:pos="567"/>
        </w:tabs>
        <w:suppressAutoHyphens w:val="0"/>
        <w:ind w:left="426" w:hanging="426"/>
        <w:jc w:val="both"/>
        <w:rPr>
          <w:sz w:val="20"/>
          <w:szCs w:val="20"/>
          <w:lang w:val="en-US" w:eastAsia="uk-UA"/>
        </w:rPr>
      </w:pPr>
      <w:r w:rsidRPr="00931136">
        <w:rPr>
          <w:sz w:val="20"/>
          <w:szCs w:val="20"/>
          <w:lang w:val="en-US" w:eastAsia="uk-UA"/>
        </w:rPr>
        <w:t xml:space="preserve">S. </w:t>
      </w:r>
      <w:proofErr w:type="spellStart"/>
      <w:r w:rsidRPr="00931136">
        <w:rPr>
          <w:sz w:val="20"/>
          <w:szCs w:val="20"/>
          <w:lang w:val="en-US" w:eastAsia="uk-UA"/>
        </w:rPr>
        <w:t>Lyvynova</w:t>
      </w:r>
      <w:proofErr w:type="spellEnd"/>
      <w:r w:rsidRPr="00931136">
        <w:rPr>
          <w:sz w:val="20"/>
          <w:szCs w:val="20"/>
          <w:lang w:val="en-US" w:eastAsia="uk-UA"/>
        </w:rPr>
        <w:t xml:space="preserve">, and O. </w:t>
      </w:r>
      <w:proofErr w:type="spellStart"/>
      <w:r w:rsidRPr="00931136">
        <w:rPr>
          <w:sz w:val="20"/>
          <w:szCs w:val="20"/>
          <w:lang w:val="en-US" w:eastAsia="uk-UA"/>
        </w:rPr>
        <w:t>Burov</w:t>
      </w:r>
      <w:proofErr w:type="spellEnd"/>
      <w:r w:rsidRPr="00931136">
        <w:rPr>
          <w:sz w:val="20"/>
          <w:szCs w:val="20"/>
          <w:lang w:val="en-US" w:eastAsia="uk-UA"/>
        </w:rPr>
        <w:t>, "Methods, Forms and Safety of Learning in Corporate Social Networks", in Proc. of the 13th Inter. Conf. on ICT in Education, Research and Industrial Applications. Integration, Harmonization and Knowledge Transfer, Kyiv, Ukraine, 2017, pp. 406-413.</w:t>
      </w:r>
    </w:p>
    <w:p w:rsidR="00CE09E6" w:rsidRPr="006A1169" w:rsidRDefault="00CE09E6" w:rsidP="003F2479">
      <w:pPr>
        <w:pStyle w:val="af4"/>
        <w:numPr>
          <w:ilvl w:val="0"/>
          <w:numId w:val="5"/>
        </w:numPr>
        <w:tabs>
          <w:tab w:val="num" w:pos="426"/>
          <w:tab w:val="left" w:pos="851"/>
        </w:tabs>
        <w:suppressAutoHyphens w:val="0"/>
        <w:ind w:left="426" w:hanging="426"/>
        <w:jc w:val="both"/>
        <w:rPr>
          <w:lang w:val="ru-RU" w:eastAsia="uk-UA"/>
        </w:rPr>
      </w:pPr>
      <w:r w:rsidRPr="006A1169">
        <w:rPr>
          <w:sz w:val="20"/>
          <w:szCs w:val="20"/>
          <w:lang w:val="ru-RU" w:eastAsia="uk-UA"/>
        </w:rPr>
        <w:t>Т. М.</w:t>
      </w:r>
      <w:r w:rsidR="006A1169" w:rsidRPr="006A1169">
        <w:rPr>
          <w:sz w:val="20"/>
          <w:szCs w:val="20"/>
          <w:lang w:val="ru-RU" w:eastAsia="uk-UA"/>
        </w:rPr>
        <w:t xml:space="preserve"> Зубченко</w:t>
      </w:r>
      <w:r w:rsidRPr="006A1169">
        <w:rPr>
          <w:sz w:val="20"/>
          <w:szCs w:val="20"/>
          <w:lang w:val="ru-RU" w:eastAsia="uk-UA"/>
        </w:rPr>
        <w:t>, Ю. А.</w:t>
      </w:r>
      <w:r w:rsidR="006A1169" w:rsidRPr="006A1169">
        <w:rPr>
          <w:sz w:val="20"/>
          <w:szCs w:val="20"/>
          <w:lang w:val="ru-RU" w:eastAsia="uk-UA"/>
        </w:rPr>
        <w:t xml:space="preserve"> Науменко</w:t>
      </w:r>
      <w:r w:rsidRPr="006A1169">
        <w:rPr>
          <w:sz w:val="20"/>
          <w:szCs w:val="20"/>
          <w:lang w:val="ru-RU" w:eastAsia="uk-UA"/>
        </w:rPr>
        <w:t xml:space="preserve">, О. Ю. </w:t>
      </w:r>
      <w:r w:rsidR="006A1169" w:rsidRPr="006A1169">
        <w:rPr>
          <w:sz w:val="20"/>
          <w:szCs w:val="20"/>
          <w:lang w:val="ru-RU" w:eastAsia="uk-UA"/>
        </w:rPr>
        <w:t>Буров. “</w:t>
      </w:r>
      <w:r w:rsidRPr="006A1169">
        <w:rPr>
          <w:sz w:val="20"/>
          <w:szCs w:val="20"/>
          <w:lang w:val="ru-RU" w:eastAsia="uk-UA"/>
        </w:rPr>
        <w:t xml:space="preserve">ІКТ для </w:t>
      </w:r>
      <w:proofErr w:type="spellStart"/>
      <w:r w:rsidRPr="006A1169">
        <w:rPr>
          <w:sz w:val="20"/>
          <w:szCs w:val="20"/>
          <w:lang w:val="ru-RU" w:eastAsia="uk-UA"/>
        </w:rPr>
        <w:t>дослідження</w:t>
      </w:r>
      <w:proofErr w:type="spellEnd"/>
      <w:r w:rsidRPr="006A1169">
        <w:rPr>
          <w:sz w:val="20"/>
          <w:szCs w:val="20"/>
          <w:lang w:val="ru-RU" w:eastAsia="uk-UA"/>
        </w:rPr>
        <w:t xml:space="preserve"> </w:t>
      </w:r>
      <w:proofErr w:type="spellStart"/>
      <w:r w:rsidRPr="006A1169">
        <w:rPr>
          <w:sz w:val="20"/>
          <w:szCs w:val="20"/>
          <w:lang w:val="ru-RU" w:eastAsia="uk-UA"/>
        </w:rPr>
        <w:t>динаміки</w:t>
      </w:r>
      <w:proofErr w:type="spellEnd"/>
      <w:r w:rsidRPr="006A1169">
        <w:rPr>
          <w:sz w:val="20"/>
          <w:szCs w:val="20"/>
          <w:lang w:val="ru-RU" w:eastAsia="uk-UA"/>
        </w:rPr>
        <w:t xml:space="preserve"> </w:t>
      </w:r>
      <w:proofErr w:type="spellStart"/>
      <w:r w:rsidRPr="006A1169">
        <w:rPr>
          <w:sz w:val="20"/>
          <w:szCs w:val="20"/>
          <w:lang w:val="ru-RU" w:eastAsia="uk-UA"/>
        </w:rPr>
        <w:t>когнітивних</w:t>
      </w:r>
      <w:proofErr w:type="spellEnd"/>
      <w:r w:rsidRPr="006A1169">
        <w:rPr>
          <w:sz w:val="20"/>
          <w:szCs w:val="20"/>
          <w:lang w:val="ru-RU" w:eastAsia="uk-UA"/>
        </w:rPr>
        <w:t xml:space="preserve"> </w:t>
      </w:r>
      <w:proofErr w:type="spellStart"/>
      <w:r w:rsidRPr="006A1169">
        <w:rPr>
          <w:sz w:val="20"/>
          <w:szCs w:val="20"/>
          <w:lang w:val="ru-RU" w:eastAsia="uk-UA"/>
        </w:rPr>
        <w:t>можливостей</w:t>
      </w:r>
      <w:proofErr w:type="spellEnd"/>
      <w:r w:rsidRPr="006A1169">
        <w:rPr>
          <w:sz w:val="20"/>
          <w:szCs w:val="20"/>
          <w:lang w:val="ru-RU" w:eastAsia="uk-UA"/>
        </w:rPr>
        <w:t xml:space="preserve"> </w:t>
      </w:r>
      <w:proofErr w:type="spellStart"/>
      <w:r w:rsidRPr="006A1169">
        <w:rPr>
          <w:sz w:val="20"/>
          <w:szCs w:val="20"/>
          <w:lang w:val="ru-RU" w:eastAsia="uk-UA"/>
        </w:rPr>
        <w:t>учнів</w:t>
      </w:r>
      <w:proofErr w:type="spellEnd"/>
      <w:r w:rsidRPr="006A1169">
        <w:rPr>
          <w:sz w:val="20"/>
          <w:szCs w:val="20"/>
          <w:lang w:val="ru-RU" w:eastAsia="uk-UA"/>
        </w:rPr>
        <w:t xml:space="preserve"> </w:t>
      </w:r>
      <w:proofErr w:type="spellStart"/>
      <w:r w:rsidRPr="006A1169">
        <w:rPr>
          <w:sz w:val="20"/>
          <w:szCs w:val="20"/>
          <w:lang w:val="ru-RU" w:eastAsia="uk-UA"/>
        </w:rPr>
        <w:t>під</w:t>
      </w:r>
      <w:proofErr w:type="spellEnd"/>
      <w:r w:rsidRPr="006A1169">
        <w:rPr>
          <w:sz w:val="20"/>
          <w:szCs w:val="20"/>
          <w:lang w:val="ru-RU" w:eastAsia="uk-UA"/>
        </w:rPr>
        <w:t xml:space="preserve"> </w:t>
      </w:r>
      <w:proofErr w:type="spellStart"/>
      <w:proofErr w:type="gramStart"/>
      <w:r w:rsidRPr="006A1169">
        <w:rPr>
          <w:sz w:val="20"/>
          <w:szCs w:val="20"/>
          <w:lang w:val="ru-RU" w:eastAsia="uk-UA"/>
        </w:rPr>
        <w:t>д</w:t>
      </w:r>
      <w:proofErr w:type="gramEnd"/>
      <w:r w:rsidRPr="006A1169">
        <w:rPr>
          <w:sz w:val="20"/>
          <w:szCs w:val="20"/>
          <w:lang w:val="ru-RU" w:eastAsia="uk-UA"/>
        </w:rPr>
        <w:t>ією</w:t>
      </w:r>
      <w:proofErr w:type="spellEnd"/>
      <w:r w:rsidRPr="006A1169">
        <w:rPr>
          <w:sz w:val="20"/>
          <w:szCs w:val="20"/>
          <w:lang w:val="ru-RU" w:eastAsia="uk-UA"/>
        </w:rPr>
        <w:t xml:space="preserve"> </w:t>
      </w:r>
      <w:proofErr w:type="spellStart"/>
      <w:r w:rsidRPr="006A1169">
        <w:rPr>
          <w:sz w:val="20"/>
          <w:szCs w:val="20"/>
          <w:lang w:val="ru-RU" w:eastAsia="uk-UA"/>
        </w:rPr>
        <w:t>зовнішніх</w:t>
      </w:r>
      <w:proofErr w:type="spellEnd"/>
      <w:r w:rsidRPr="006A1169">
        <w:rPr>
          <w:sz w:val="20"/>
          <w:szCs w:val="20"/>
          <w:lang w:val="ru-RU" w:eastAsia="uk-UA"/>
        </w:rPr>
        <w:t xml:space="preserve"> та </w:t>
      </w:r>
      <w:proofErr w:type="spellStart"/>
      <w:r w:rsidRPr="006A1169">
        <w:rPr>
          <w:sz w:val="20"/>
          <w:szCs w:val="20"/>
          <w:lang w:val="ru-RU" w:eastAsia="uk-UA"/>
        </w:rPr>
        <w:t>внутрішніх</w:t>
      </w:r>
      <w:proofErr w:type="spellEnd"/>
      <w:r w:rsidRPr="006A1169">
        <w:rPr>
          <w:sz w:val="20"/>
          <w:szCs w:val="20"/>
          <w:lang w:val="ru-RU" w:eastAsia="uk-UA"/>
        </w:rPr>
        <w:t xml:space="preserve"> </w:t>
      </w:r>
      <w:proofErr w:type="spellStart"/>
      <w:r w:rsidRPr="006A1169">
        <w:rPr>
          <w:sz w:val="20"/>
          <w:szCs w:val="20"/>
          <w:lang w:val="ru-RU" w:eastAsia="uk-UA"/>
        </w:rPr>
        <w:t>факторів</w:t>
      </w:r>
      <w:proofErr w:type="spellEnd"/>
      <w:r w:rsidR="006A1169" w:rsidRPr="006A1169">
        <w:rPr>
          <w:sz w:val="20"/>
          <w:szCs w:val="20"/>
          <w:lang w:val="ru-RU" w:eastAsia="uk-UA"/>
        </w:rPr>
        <w:t xml:space="preserve">”, </w:t>
      </w:r>
      <w:proofErr w:type="spellStart"/>
      <w:r w:rsidRPr="006A1169">
        <w:rPr>
          <w:i/>
          <w:sz w:val="20"/>
          <w:szCs w:val="20"/>
          <w:lang w:val="ru-RU" w:eastAsia="uk-UA"/>
        </w:rPr>
        <w:t>Комп'ютер</w:t>
      </w:r>
      <w:proofErr w:type="spellEnd"/>
      <w:r w:rsidRPr="006A1169">
        <w:rPr>
          <w:i/>
          <w:sz w:val="20"/>
          <w:szCs w:val="20"/>
          <w:lang w:val="ru-RU" w:eastAsia="uk-UA"/>
        </w:rPr>
        <w:t xml:space="preserve"> у </w:t>
      </w:r>
      <w:proofErr w:type="spellStart"/>
      <w:r w:rsidRPr="006A1169">
        <w:rPr>
          <w:i/>
          <w:sz w:val="20"/>
          <w:szCs w:val="20"/>
          <w:lang w:val="ru-RU" w:eastAsia="uk-UA"/>
        </w:rPr>
        <w:t>школі</w:t>
      </w:r>
      <w:proofErr w:type="spellEnd"/>
      <w:r w:rsidRPr="006A1169">
        <w:rPr>
          <w:i/>
          <w:sz w:val="20"/>
          <w:szCs w:val="20"/>
          <w:lang w:val="ru-RU" w:eastAsia="uk-UA"/>
        </w:rPr>
        <w:t xml:space="preserve"> та </w:t>
      </w:r>
      <w:proofErr w:type="spellStart"/>
      <w:r w:rsidRPr="006A1169">
        <w:rPr>
          <w:i/>
          <w:sz w:val="20"/>
          <w:szCs w:val="20"/>
          <w:lang w:val="ru-RU" w:eastAsia="uk-UA"/>
        </w:rPr>
        <w:t>сім'ї</w:t>
      </w:r>
      <w:proofErr w:type="spellEnd"/>
      <w:r w:rsidR="006A1169" w:rsidRPr="006A1169">
        <w:rPr>
          <w:sz w:val="20"/>
          <w:szCs w:val="20"/>
          <w:lang w:val="ru-RU" w:eastAsia="uk-UA"/>
        </w:rPr>
        <w:t>,</w:t>
      </w:r>
      <w:r w:rsidRPr="006A1169">
        <w:rPr>
          <w:sz w:val="20"/>
          <w:szCs w:val="20"/>
          <w:lang w:val="ru-RU" w:eastAsia="uk-UA"/>
        </w:rPr>
        <w:t xml:space="preserve"> 2017</w:t>
      </w:r>
      <w:r w:rsidR="006A1169" w:rsidRPr="006A1169">
        <w:rPr>
          <w:sz w:val="20"/>
          <w:szCs w:val="20"/>
          <w:lang w:val="ru-RU" w:eastAsia="uk-UA"/>
        </w:rPr>
        <w:t>,</w:t>
      </w:r>
      <w:r w:rsidRPr="006A1169">
        <w:rPr>
          <w:sz w:val="20"/>
          <w:szCs w:val="20"/>
          <w:lang w:val="ru-RU" w:eastAsia="uk-UA"/>
        </w:rPr>
        <w:t xml:space="preserve"> Т. 1</w:t>
      </w:r>
      <w:r w:rsidR="006A1169" w:rsidRPr="006A1169">
        <w:rPr>
          <w:sz w:val="20"/>
          <w:szCs w:val="20"/>
          <w:lang w:val="ru-RU" w:eastAsia="uk-UA"/>
        </w:rPr>
        <w:t>,</w:t>
      </w:r>
      <w:r w:rsidRPr="006A1169">
        <w:rPr>
          <w:sz w:val="20"/>
          <w:szCs w:val="20"/>
          <w:lang w:val="ru-RU" w:eastAsia="uk-UA"/>
        </w:rPr>
        <w:t xml:space="preserve"> </w:t>
      </w:r>
      <w:r w:rsidR="006A1169" w:rsidRPr="006A1169">
        <w:rPr>
          <w:sz w:val="20"/>
          <w:szCs w:val="20"/>
          <w:lang w:val="ru-RU" w:eastAsia="uk-UA"/>
        </w:rPr>
        <w:t>с</w:t>
      </w:r>
      <w:r w:rsidRPr="006A1169">
        <w:rPr>
          <w:sz w:val="20"/>
          <w:szCs w:val="20"/>
          <w:lang w:val="ru-RU" w:eastAsia="uk-UA"/>
        </w:rPr>
        <w:t>. 3-14.</w:t>
      </w:r>
    </w:p>
    <w:p w:rsidR="002E71B9" w:rsidRDefault="002E71B9" w:rsidP="003F2479">
      <w:pPr>
        <w:pStyle w:val="af4"/>
        <w:numPr>
          <w:ilvl w:val="0"/>
          <w:numId w:val="5"/>
        </w:numPr>
        <w:tabs>
          <w:tab w:val="num" w:pos="426"/>
          <w:tab w:val="left" w:pos="851"/>
        </w:tabs>
        <w:suppressAutoHyphens w:val="0"/>
        <w:ind w:left="426" w:hanging="426"/>
        <w:jc w:val="both"/>
        <w:rPr>
          <w:rStyle w:val="reference-text"/>
          <w:sz w:val="20"/>
          <w:szCs w:val="20"/>
          <w:lang w:val="ru-RU" w:eastAsia="ru-RU"/>
        </w:rPr>
      </w:pPr>
      <w:r w:rsidRPr="00931136">
        <w:rPr>
          <w:rStyle w:val="reference-text"/>
          <w:sz w:val="20"/>
          <w:szCs w:val="20"/>
        </w:rPr>
        <w:t xml:space="preserve">Д. </w:t>
      </w:r>
      <w:proofErr w:type="spellStart"/>
      <w:r w:rsidR="006A1169" w:rsidRPr="00931136">
        <w:rPr>
          <w:rStyle w:val="reference-text"/>
          <w:sz w:val="20"/>
          <w:szCs w:val="20"/>
        </w:rPr>
        <w:t>Корнели</w:t>
      </w:r>
      <w:proofErr w:type="spellEnd"/>
      <w:r w:rsidR="006A1169" w:rsidRPr="00931136">
        <w:rPr>
          <w:rStyle w:val="reference-text"/>
          <w:sz w:val="20"/>
          <w:szCs w:val="20"/>
        </w:rPr>
        <w:t xml:space="preserve">, </w:t>
      </w:r>
      <w:r w:rsidR="006A1169">
        <w:rPr>
          <w:rStyle w:val="reference-text"/>
          <w:sz w:val="20"/>
          <w:szCs w:val="20"/>
          <w:lang w:val="ru-RU"/>
        </w:rPr>
        <w:t xml:space="preserve">Ч. </w:t>
      </w:r>
      <w:proofErr w:type="spellStart"/>
      <w:r w:rsidR="006A1169">
        <w:rPr>
          <w:rStyle w:val="reference-text"/>
          <w:sz w:val="20"/>
          <w:szCs w:val="20"/>
        </w:rPr>
        <w:t>Данофф</w:t>
      </w:r>
      <w:proofErr w:type="spellEnd"/>
      <w:r w:rsidRPr="00931136">
        <w:rPr>
          <w:rStyle w:val="reference-text"/>
          <w:sz w:val="20"/>
          <w:szCs w:val="20"/>
        </w:rPr>
        <w:t xml:space="preserve">. </w:t>
      </w:r>
      <w:hyperlink r:id="rId15" w:history="1">
        <w:r w:rsidRPr="006A1169">
          <w:rPr>
            <w:rStyle w:val="a4"/>
            <w:i/>
            <w:color w:val="auto"/>
            <w:sz w:val="20"/>
            <w:szCs w:val="20"/>
            <w:u w:val="none"/>
          </w:rPr>
          <w:t>Парагогика: синергия самостоятельной и организованной учебной деятельности</w:t>
        </w:r>
      </w:hyperlink>
      <w:r w:rsidRPr="00931136">
        <w:rPr>
          <w:rStyle w:val="reference-text"/>
          <w:sz w:val="20"/>
          <w:szCs w:val="20"/>
        </w:rPr>
        <w:t>.</w:t>
      </w:r>
      <w:r w:rsidRPr="00931136">
        <w:rPr>
          <w:rStyle w:val="reference-text"/>
          <w:sz w:val="20"/>
          <w:szCs w:val="20"/>
          <w:lang w:val="ru-RU"/>
        </w:rPr>
        <w:t xml:space="preserve"> </w:t>
      </w:r>
      <w:r w:rsidR="006A1169">
        <w:rPr>
          <w:rStyle w:val="reference-text"/>
          <w:sz w:val="20"/>
          <w:szCs w:val="20"/>
          <w:lang w:val="ru-RU"/>
        </w:rPr>
        <w:t xml:space="preserve">2013. </w:t>
      </w:r>
      <w:hyperlink r:id="rId16" w:history="1">
        <w:r w:rsidRPr="00931136">
          <w:rPr>
            <w:rStyle w:val="a4"/>
            <w:sz w:val="20"/>
            <w:szCs w:val="20"/>
            <w:lang w:val="ru-RU"/>
          </w:rPr>
          <w:t>http://www.connectedlearning.ru/home/ravnogogika/1st-paper</w:t>
        </w:r>
      </w:hyperlink>
    </w:p>
    <w:p w:rsidR="005500B8" w:rsidRPr="006A1169" w:rsidRDefault="005500B8" w:rsidP="00D579C3">
      <w:pPr>
        <w:tabs>
          <w:tab w:val="left" w:pos="851"/>
          <w:tab w:val="left" w:pos="993"/>
        </w:tabs>
        <w:suppressAutoHyphens w:val="0"/>
        <w:ind w:left="567"/>
        <w:jc w:val="both"/>
        <w:rPr>
          <w:bCs/>
          <w:lang w:val="ru-RU"/>
        </w:rPr>
      </w:pPr>
    </w:p>
    <w:p w:rsidR="00DB16A8" w:rsidRPr="006A1169" w:rsidRDefault="00DB16A8" w:rsidP="0002715D">
      <w:pPr>
        <w:tabs>
          <w:tab w:val="left" w:pos="851"/>
          <w:tab w:val="left" w:pos="993"/>
        </w:tabs>
        <w:suppressAutoHyphens w:val="0"/>
        <w:spacing w:line="360" w:lineRule="auto"/>
        <w:ind w:left="709"/>
        <w:jc w:val="both"/>
        <w:rPr>
          <w:bCs/>
          <w:lang w:val="ru-RU"/>
        </w:rPr>
      </w:pPr>
    </w:p>
    <w:p w:rsidR="006753D5" w:rsidRDefault="006753D5" w:rsidP="006753D5">
      <w:pPr>
        <w:tabs>
          <w:tab w:val="left" w:pos="993"/>
        </w:tabs>
        <w:spacing w:line="360" w:lineRule="auto"/>
        <w:ind w:firstLine="709"/>
        <w:jc w:val="both"/>
        <w:rPr>
          <w:bCs/>
        </w:rPr>
      </w:pPr>
    </w:p>
    <w:p w:rsidR="006753D5" w:rsidRPr="006753D5" w:rsidRDefault="006753D5" w:rsidP="006753D5">
      <w:pPr>
        <w:tabs>
          <w:tab w:val="left" w:pos="993"/>
        </w:tabs>
        <w:spacing w:line="360" w:lineRule="auto"/>
        <w:ind w:firstLine="709"/>
        <w:jc w:val="both"/>
        <w:rPr>
          <w:bCs/>
        </w:rPr>
      </w:pPr>
    </w:p>
    <w:sectPr w:rsidR="006753D5" w:rsidRPr="006753D5" w:rsidSect="0092239A">
      <w:headerReference w:type="first" r:id="rId17"/>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B3" w:rsidRDefault="000D51B3">
      <w:r>
        <w:separator/>
      </w:r>
    </w:p>
  </w:endnote>
  <w:endnote w:type="continuationSeparator" w:id="0">
    <w:p w:rsidR="000D51B3" w:rsidRDefault="000D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B3" w:rsidRDefault="000D51B3">
      <w:r>
        <w:separator/>
      </w:r>
    </w:p>
  </w:footnote>
  <w:footnote w:type="continuationSeparator" w:id="0">
    <w:p w:rsidR="000D51B3" w:rsidRDefault="000D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B6" w:rsidRDefault="00737AB6">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9.15pt" o:bullet="t">
        <v:imagedata r:id="rId1" o:title="BD21300_"/>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283"/>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283"/>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643"/>
        </w:tabs>
        <w:ind w:left="643" w:hanging="283"/>
      </w:pPr>
      <w:rPr>
        <w:rFonts w:ascii="Symbol" w:hAnsi="Symbol"/>
        <w:color w:val="auto"/>
      </w:r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Times New Roman" w:hAnsi="Times New Roman" w:cs="Times New Roman"/>
        <w:b w:val="0"/>
      </w:rPr>
    </w:lvl>
  </w:abstractNum>
  <w:abstractNum w:abstractNumId="5">
    <w:nsid w:val="00000006"/>
    <w:multiLevelType w:val="singleLevel"/>
    <w:tmpl w:val="00000006"/>
    <w:name w:val="WW8Num6"/>
    <w:lvl w:ilvl="0">
      <w:start w:val="1"/>
      <w:numFmt w:val="bullet"/>
      <w:lvlText w:val=""/>
      <w:lvlJc w:val="left"/>
      <w:pPr>
        <w:tabs>
          <w:tab w:val="num" w:pos="643"/>
        </w:tabs>
        <w:ind w:left="643" w:hanging="283"/>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643"/>
        </w:tabs>
        <w:ind w:left="643" w:hanging="283"/>
      </w:pPr>
      <w:rPr>
        <w:rFonts w:ascii="Symbol" w:hAnsi="Symbol"/>
        <w:color w:val="auto"/>
      </w:rPr>
    </w:lvl>
  </w:abstractNum>
  <w:abstractNum w:abstractNumId="7">
    <w:nsid w:val="00000008"/>
    <w:multiLevelType w:val="singleLevel"/>
    <w:tmpl w:val="00000008"/>
    <w:name w:val="WW8Num8"/>
    <w:lvl w:ilvl="0">
      <w:start w:val="1"/>
      <w:numFmt w:val="decimal"/>
      <w:pStyle w:val="heading1"/>
      <w:lvlText w:val="%1."/>
      <w:lvlJc w:val="left"/>
      <w:pPr>
        <w:tabs>
          <w:tab w:val="num" w:pos="1070"/>
        </w:tabs>
        <w:ind w:left="1070" w:hanging="360"/>
      </w:pPr>
    </w:lvl>
  </w:abstractNum>
  <w:abstractNum w:abstractNumId="8">
    <w:nsid w:val="00000009"/>
    <w:multiLevelType w:val="singleLevel"/>
    <w:tmpl w:val="00000009"/>
    <w:name w:val="WW8Num9"/>
    <w:lvl w:ilvl="0">
      <w:start w:val="1"/>
      <w:numFmt w:val="decimal"/>
      <w:lvlText w:val="%1."/>
      <w:lvlJc w:val="left"/>
      <w:pPr>
        <w:tabs>
          <w:tab w:val="num" w:pos="1287"/>
        </w:tabs>
        <w:ind w:left="1287" w:hanging="360"/>
      </w:pPr>
    </w:lvl>
  </w:abstractNum>
  <w:abstractNum w:abstractNumId="9">
    <w:nsid w:val="0000000A"/>
    <w:multiLevelType w:val="singleLevel"/>
    <w:tmpl w:val="0000000A"/>
    <w:name w:val="WW8Num10"/>
    <w:lvl w:ilvl="0">
      <w:start w:val="1"/>
      <w:numFmt w:val="bullet"/>
      <w:lvlText w:val=""/>
      <w:lvlJc w:val="left"/>
      <w:pPr>
        <w:tabs>
          <w:tab w:val="num" w:pos="643"/>
        </w:tabs>
        <w:ind w:left="643" w:hanging="283"/>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b w:val="0"/>
      </w:rPr>
    </w:lvl>
  </w:abstractNum>
  <w:abstractNum w:abstractNumId="11">
    <w:nsid w:val="0000000C"/>
    <w:multiLevelType w:val="multilevel"/>
    <w:tmpl w:val="0000000C"/>
    <w:name w:val="WW8Num1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CF66541"/>
    <w:multiLevelType w:val="multilevel"/>
    <w:tmpl w:val="5F58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604097"/>
    <w:multiLevelType w:val="hybridMultilevel"/>
    <w:tmpl w:val="58341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1B1408"/>
    <w:multiLevelType w:val="hybridMultilevel"/>
    <w:tmpl w:val="02EC8ABE"/>
    <w:lvl w:ilvl="0" w:tplc="D8CCC31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176A40"/>
    <w:multiLevelType w:val="hybridMultilevel"/>
    <w:tmpl w:val="C146542A"/>
    <w:lvl w:ilvl="0" w:tplc="57860928">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220001">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15EE2"/>
    <w:multiLevelType w:val="hybridMultilevel"/>
    <w:tmpl w:val="88A25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FDA2C30"/>
    <w:multiLevelType w:val="hybridMultilevel"/>
    <w:tmpl w:val="BAFA7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E31DBC"/>
    <w:multiLevelType w:val="hybridMultilevel"/>
    <w:tmpl w:val="C5B2DA36"/>
    <w:lvl w:ilvl="0" w:tplc="A2CCEA2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nsid w:val="5947324D"/>
    <w:multiLevelType w:val="hybridMultilevel"/>
    <w:tmpl w:val="F44A4DFC"/>
    <w:lvl w:ilvl="0" w:tplc="57860928">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57860928">
      <w:start w:val="1"/>
      <w:numFmt w:val="bullet"/>
      <w:lvlText w:val=""/>
      <w:lvlPicBulletId w:val="0"/>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573E88"/>
    <w:multiLevelType w:val="hybridMultilevel"/>
    <w:tmpl w:val="38AC9A3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F19717E"/>
    <w:multiLevelType w:val="hybridMultilevel"/>
    <w:tmpl w:val="9CF4D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2D061DE"/>
    <w:multiLevelType w:val="multilevel"/>
    <w:tmpl w:val="5A7A7092"/>
    <w:lvl w:ilvl="0">
      <w:start w:val="1"/>
      <w:numFmt w:val="decimal"/>
      <w:lvlText w:val="%1."/>
      <w:lvlJc w:val="left"/>
      <w:pPr>
        <w:tabs>
          <w:tab w:val="num" w:pos="567"/>
        </w:tabs>
        <w:ind w:left="567" w:hanging="567"/>
      </w:pPr>
      <w:rPr>
        <w:rFonts w:cs="Times New Roman" w:hint="default"/>
        <w:sz w:val="20"/>
        <w:szCs w:val="20"/>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73572572"/>
    <w:multiLevelType w:val="hybridMultilevel"/>
    <w:tmpl w:val="67C8B92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73D45C99"/>
    <w:multiLevelType w:val="hybridMultilevel"/>
    <w:tmpl w:val="2DE64C02"/>
    <w:lvl w:ilvl="0" w:tplc="0422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2675FD"/>
    <w:multiLevelType w:val="hybridMultilevel"/>
    <w:tmpl w:val="7FCEA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38779A"/>
    <w:multiLevelType w:val="multilevel"/>
    <w:tmpl w:val="B0809090"/>
    <w:styleLink w:val="headings"/>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3"/>
  </w:num>
  <w:num w:numId="3">
    <w:abstractNumId w:val="17"/>
  </w:num>
  <w:num w:numId="4">
    <w:abstractNumId w:val="25"/>
  </w:num>
  <w:num w:numId="5">
    <w:abstractNumId w:val="14"/>
  </w:num>
  <w:num w:numId="6">
    <w:abstractNumId w:val="23"/>
  </w:num>
  <w:num w:numId="7">
    <w:abstractNumId w:val="12"/>
  </w:num>
  <w:num w:numId="8">
    <w:abstractNumId w:val="7"/>
  </w:num>
  <w:num w:numId="9">
    <w:abstractNumId w:val="26"/>
  </w:num>
  <w:num w:numId="10">
    <w:abstractNumId w:val="22"/>
  </w:num>
  <w:num w:numId="11">
    <w:abstractNumId w:val="21"/>
  </w:num>
  <w:num w:numId="12">
    <w:abstractNumId w:val="20"/>
  </w:num>
  <w:num w:numId="13">
    <w:abstractNumId w:val="19"/>
  </w:num>
  <w:num w:numId="14">
    <w:abstractNumId w:val="15"/>
  </w:num>
  <w:num w:numId="15">
    <w:abstractNumId w:val="18"/>
  </w:num>
  <w:num w:numId="16">
    <w:abstractNumId w:val="24"/>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D9"/>
    <w:rsid w:val="00002D77"/>
    <w:rsid w:val="00006F68"/>
    <w:rsid w:val="0002715D"/>
    <w:rsid w:val="0002739E"/>
    <w:rsid w:val="000336E7"/>
    <w:rsid w:val="00067EED"/>
    <w:rsid w:val="00070020"/>
    <w:rsid w:val="00070E5C"/>
    <w:rsid w:val="00081448"/>
    <w:rsid w:val="000870CB"/>
    <w:rsid w:val="000905A2"/>
    <w:rsid w:val="000A738F"/>
    <w:rsid w:val="000D51B3"/>
    <w:rsid w:val="000E06DF"/>
    <w:rsid w:val="000E1A61"/>
    <w:rsid w:val="000E7A98"/>
    <w:rsid w:val="000F4509"/>
    <w:rsid w:val="00110441"/>
    <w:rsid w:val="00126955"/>
    <w:rsid w:val="00157394"/>
    <w:rsid w:val="001633BC"/>
    <w:rsid w:val="00170C0D"/>
    <w:rsid w:val="00171AB5"/>
    <w:rsid w:val="00174B8B"/>
    <w:rsid w:val="001A286B"/>
    <w:rsid w:val="001B2F1C"/>
    <w:rsid w:val="001D389A"/>
    <w:rsid w:val="001E0AD8"/>
    <w:rsid w:val="001F5DB4"/>
    <w:rsid w:val="002150CC"/>
    <w:rsid w:val="00220171"/>
    <w:rsid w:val="002218CE"/>
    <w:rsid w:val="00225D69"/>
    <w:rsid w:val="00230E9C"/>
    <w:rsid w:val="00231ABD"/>
    <w:rsid w:val="0023536A"/>
    <w:rsid w:val="00253433"/>
    <w:rsid w:val="002668A2"/>
    <w:rsid w:val="002750B6"/>
    <w:rsid w:val="002829C9"/>
    <w:rsid w:val="00283D74"/>
    <w:rsid w:val="00290E19"/>
    <w:rsid w:val="00295343"/>
    <w:rsid w:val="002A164E"/>
    <w:rsid w:val="002A7707"/>
    <w:rsid w:val="002B3E83"/>
    <w:rsid w:val="002C01D0"/>
    <w:rsid w:val="002C3D5F"/>
    <w:rsid w:val="002E71B9"/>
    <w:rsid w:val="002F438E"/>
    <w:rsid w:val="0030680B"/>
    <w:rsid w:val="00306840"/>
    <w:rsid w:val="00311ED1"/>
    <w:rsid w:val="003176C5"/>
    <w:rsid w:val="00327CE1"/>
    <w:rsid w:val="003379EC"/>
    <w:rsid w:val="00374D66"/>
    <w:rsid w:val="00380506"/>
    <w:rsid w:val="003876FC"/>
    <w:rsid w:val="003877DF"/>
    <w:rsid w:val="00391BB3"/>
    <w:rsid w:val="003A01DF"/>
    <w:rsid w:val="003A7726"/>
    <w:rsid w:val="003B4B1F"/>
    <w:rsid w:val="003C3D1F"/>
    <w:rsid w:val="003C4D62"/>
    <w:rsid w:val="003F2479"/>
    <w:rsid w:val="004020FF"/>
    <w:rsid w:val="00437BE5"/>
    <w:rsid w:val="00441669"/>
    <w:rsid w:val="004434F0"/>
    <w:rsid w:val="00454445"/>
    <w:rsid w:val="00467E17"/>
    <w:rsid w:val="00470009"/>
    <w:rsid w:val="00493A66"/>
    <w:rsid w:val="00496358"/>
    <w:rsid w:val="004A04DC"/>
    <w:rsid w:val="004C0F0D"/>
    <w:rsid w:val="004C2816"/>
    <w:rsid w:val="004C285A"/>
    <w:rsid w:val="004C6AAF"/>
    <w:rsid w:val="004E78B1"/>
    <w:rsid w:val="004F2868"/>
    <w:rsid w:val="004F5680"/>
    <w:rsid w:val="004F68A7"/>
    <w:rsid w:val="00504A87"/>
    <w:rsid w:val="0053433C"/>
    <w:rsid w:val="00535283"/>
    <w:rsid w:val="00541DB9"/>
    <w:rsid w:val="005445A4"/>
    <w:rsid w:val="005500B8"/>
    <w:rsid w:val="00560D05"/>
    <w:rsid w:val="00573474"/>
    <w:rsid w:val="005969C1"/>
    <w:rsid w:val="005A06F4"/>
    <w:rsid w:val="005A4063"/>
    <w:rsid w:val="005A5FED"/>
    <w:rsid w:val="005E110F"/>
    <w:rsid w:val="005E7EB8"/>
    <w:rsid w:val="005F5FF1"/>
    <w:rsid w:val="006064C9"/>
    <w:rsid w:val="00617CD8"/>
    <w:rsid w:val="006255E5"/>
    <w:rsid w:val="00625957"/>
    <w:rsid w:val="00641BCA"/>
    <w:rsid w:val="00671609"/>
    <w:rsid w:val="006752AA"/>
    <w:rsid w:val="006753D5"/>
    <w:rsid w:val="00682352"/>
    <w:rsid w:val="006A1169"/>
    <w:rsid w:val="006C3C4B"/>
    <w:rsid w:val="006C79C7"/>
    <w:rsid w:val="006D5437"/>
    <w:rsid w:val="006E1104"/>
    <w:rsid w:val="006E3B2F"/>
    <w:rsid w:val="0070108B"/>
    <w:rsid w:val="00701529"/>
    <w:rsid w:val="00727AD0"/>
    <w:rsid w:val="00737AB6"/>
    <w:rsid w:val="00753345"/>
    <w:rsid w:val="00753CF7"/>
    <w:rsid w:val="00753E18"/>
    <w:rsid w:val="007577EE"/>
    <w:rsid w:val="00785E0C"/>
    <w:rsid w:val="00792E72"/>
    <w:rsid w:val="007A39C2"/>
    <w:rsid w:val="007A40C1"/>
    <w:rsid w:val="007B1C06"/>
    <w:rsid w:val="007B39BF"/>
    <w:rsid w:val="007C367D"/>
    <w:rsid w:val="007F6226"/>
    <w:rsid w:val="007F6B1D"/>
    <w:rsid w:val="00842493"/>
    <w:rsid w:val="0085219A"/>
    <w:rsid w:val="008765D9"/>
    <w:rsid w:val="00883663"/>
    <w:rsid w:val="008A2DF6"/>
    <w:rsid w:val="008B5973"/>
    <w:rsid w:val="008D4FBF"/>
    <w:rsid w:val="008F0563"/>
    <w:rsid w:val="009022DB"/>
    <w:rsid w:val="009026FB"/>
    <w:rsid w:val="00903D4B"/>
    <w:rsid w:val="00907763"/>
    <w:rsid w:val="00913D43"/>
    <w:rsid w:val="00913E68"/>
    <w:rsid w:val="009212E9"/>
    <w:rsid w:val="0092239A"/>
    <w:rsid w:val="00923A34"/>
    <w:rsid w:val="00931136"/>
    <w:rsid w:val="00946C1D"/>
    <w:rsid w:val="009509BF"/>
    <w:rsid w:val="0096396D"/>
    <w:rsid w:val="009812E7"/>
    <w:rsid w:val="00985741"/>
    <w:rsid w:val="00994BA6"/>
    <w:rsid w:val="009A14F2"/>
    <w:rsid w:val="009A5503"/>
    <w:rsid w:val="009B4E9F"/>
    <w:rsid w:val="009C4632"/>
    <w:rsid w:val="009F170E"/>
    <w:rsid w:val="009F3757"/>
    <w:rsid w:val="009F7F51"/>
    <w:rsid w:val="00A15EE1"/>
    <w:rsid w:val="00A20C40"/>
    <w:rsid w:val="00A24930"/>
    <w:rsid w:val="00A615F5"/>
    <w:rsid w:val="00A618C4"/>
    <w:rsid w:val="00A672D8"/>
    <w:rsid w:val="00A722B8"/>
    <w:rsid w:val="00A85C02"/>
    <w:rsid w:val="00A915C6"/>
    <w:rsid w:val="00A93409"/>
    <w:rsid w:val="00AA3B94"/>
    <w:rsid w:val="00AA4E7E"/>
    <w:rsid w:val="00AA7DE2"/>
    <w:rsid w:val="00AB5488"/>
    <w:rsid w:val="00AC1F34"/>
    <w:rsid w:val="00AE1017"/>
    <w:rsid w:val="00B14300"/>
    <w:rsid w:val="00B340F5"/>
    <w:rsid w:val="00B4107B"/>
    <w:rsid w:val="00B42807"/>
    <w:rsid w:val="00B66207"/>
    <w:rsid w:val="00B73309"/>
    <w:rsid w:val="00B86A38"/>
    <w:rsid w:val="00B90BA7"/>
    <w:rsid w:val="00BA38A2"/>
    <w:rsid w:val="00BA52E1"/>
    <w:rsid w:val="00BB7187"/>
    <w:rsid w:val="00BC3ADC"/>
    <w:rsid w:val="00BF6C24"/>
    <w:rsid w:val="00C0573D"/>
    <w:rsid w:val="00C13809"/>
    <w:rsid w:val="00C25BF3"/>
    <w:rsid w:val="00C424A2"/>
    <w:rsid w:val="00C44E54"/>
    <w:rsid w:val="00C451C0"/>
    <w:rsid w:val="00C45B0A"/>
    <w:rsid w:val="00C47E10"/>
    <w:rsid w:val="00C50B93"/>
    <w:rsid w:val="00C6308B"/>
    <w:rsid w:val="00C64882"/>
    <w:rsid w:val="00C65939"/>
    <w:rsid w:val="00C65EDC"/>
    <w:rsid w:val="00C80343"/>
    <w:rsid w:val="00C82B8D"/>
    <w:rsid w:val="00C92DE7"/>
    <w:rsid w:val="00CA5914"/>
    <w:rsid w:val="00CB03E2"/>
    <w:rsid w:val="00CB52F3"/>
    <w:rsid w:val="00CC5FB1"/>
    <w:rsid w:val="00CD1606"/>
    <w:rsid w:val="00CD33D2"/>
    <w:rsid w:val="00CE09E6"/>
    <w:rsid w:val="00CE3C3D"/>
    <w:rsid w:val="00CE7E0C"/>
    <w:rsid w:val="00CF7ED0"/>
    <w:rsid w:val="00D438BF"/>
    <w:rsid w:val="00D4680C"/>
    <w:rsid w:val="00D579C3"/>
    <w:rsid w:val="00D60B77"/>
    <w:rsid w:val="00D75206"/>
    <w:rsid w:val="00DB1201"/>
    <w:rsid w:val="00DB16A8"/>
    <w:rsid w:val="00DC22C7"/>
    <w:rsid w:val="00DC4B53"/>
    <w:rsid w:val="00DD5381"/>
    <w:rsid w:val="00E06652"/>
    <w:rsid w:val="00E06D41"/>
    <w:rsid w:val="00E12303"/>
    <w:rsid w:val="00E21146"/>
    <w:rsid w:val="00E272A9"/>
    <w:rsid w:val="00E37172"/>
    <w:rsid w:val="00E52B5B"/>
    <w:rsid w:val="00E833B0"/>
    <w:rsid w:val="00E92ED0"/>
    <w:rsid w:val="00EA5A32"/>
    <w:rsid w:val="00EB05B0"/>
    <w:rsid w:val="00EB69B0"/>
    <w:rsid w:val="00EC1D8E"/>
    <w:rsid w:val="00ED61CB"/>
    <w:rsid w:val="00EF151D"/>
    <w:rsid w:val="00EF62A8"/>
    <w:rsid w:val="00F11323"/>
    <w:rsid w:val="00F335C5"/>
    <w:rsid w:val="00F375A9"/>
    <w:rsid w:val="00F65C0B"/>
    <w:rsid w:val="00F90E7D"/>
    <w:rsid w:val="00F94DD6"/>
    <w:rsid w:val="00F97453"/>
    <w:rsid w:val="00FE12D5"/>
    <w:rsid w:val="00FE6DC3"/>
    <w:rsid w:val="00FE7B3D"/>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DC"/>
    <w:pPr>
      <w:suppressAutoHyphens/>
    </w:pPr>
    <w:rPr>
      <w:sz w:val="24"/>
      <w:szCs w:val="24"/>
      <w:lang w:val="uk-UA" w:eastAsia="ar-SA"/>
    </w:rPr>
  </w:style>
  <w:style w:type="paragraph" w:styleId="1">
    <w:name w:val="heading 1"/>
    <w:basedOn w:val="a"/>
    <w:next w:val="a"/>
    <w:qFormat/>
    <w:rsid w:val="00BC3ADC"/>
    <w:pPr>
      <w:keepNext/>
      <w:numPr>
        <w:numId w:val="1"/>
      </w:numPr>
      <w:spacing w:before="240" w:after="60"/>
      <w:outlineLvl w:val="0"/>
    </w:pPr>
    <w:rPr>
      <w:rFonts w:ascii="Arial" w:eastAsia="Calibri" w:hAnsi="Arial" w:cs="Arial"/>
      <w:b/>
      <w:bCs/>
      <w:kern w:val="1"/>
      <w:sz w:val="32"/>
      <w:szCs w:val="32"/>
      <w:lang w:val="ru-RU"/>
    </w:rPr>
  </w:style>
  <w:style w:type="paragraph" w:styleId="2">
    <w:name w:val="heading 2"/>
    <w:aliases w:val=" Знак1 Знак"/>
    <w:basedOn w:val="a"/>
    <w:next w:val="a0"/>
    <w:uiPriority w:val="99"/>
    <w:qFormat/>
    <w:rsid w:val="00BC3AD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BC3ADC"/>
    <w:rPr>
      <w:rFonts w:ascii="Symbol" w:hAnsi="Symbol"/>
    </w:rPr>
  </w:style>
  <w:style w:type="character" w:customStyle="1" w:styleId="WW8Num3z0">
    <w:name w:val="WW8Num3z0"/>
    <w:rsid w:val="00BC3ADC"/>
    <w:rPr>
      <w:rFonts w:ascii="Symbol" w:hAnsi="Symbol"/>
      <w:color w:val="auto"/>
    </w:rPr>
  </w:style>
  <w:style w:type="character" w:customStyle="1" w:styleId="WW8Num4z0">
    <w:name w:val="WW8Num4z0"/>
    <w:rsid w:val="00BC3ADC"/>
    <w:rPr>
      <w:rFonts w:ascii="Symbol" w:hAnsi="Symbol"/>
      <w:color w:val="auto"/>
    </w:rPr>
  </w:style>
  <w:style w:type="character" w:customStyle="1" w:styleId="WW8Num5z0">
    <w:name w:val="WW8Num5z0"/>
    <w:rsid w:val="00BC3ADC"/>
    <w:rPr>
      <w:rFonts w:ascii="Times New Roman" w:eastAsia="Times New Roman" w:hAnsi="Times New Roman" w:cs="Times New Roman"/>
      <w:b w:val="0"/>
    </w:rPr>
  </w:style>
  <w:style w:type="character" w:customStyle="1" w:styleId="WW8Num6z0">
    <w:name w:val="WW8Num6z0"/>
    <w:rsid w:val="00BC3ADC"/>
    <w:rPr>
      <w:rFonts w:ascii="Symbol" w:hAnsi="Symbol"/>
    </w:rPr>
  </w:style>
  <w:style w:type="character" w:customStyle="1" w:styleId="WW8Num7z0">
    <w:name w:val="WW8Num7z0"/>
    <w:rsid w:val="00BC3ADC"/>
    <w:rPr>
      <w:rFonts w:ascii="Symbol" w:hAnsi="Symbol"/>
      <w:color w:val="auto"/>
    </w:rPr>
  </w:style>
  <w:style w:type="character" w:customStyle="1" w:styleId="WW8Num10z0">
    <w:name w:val="WW8Num10z0"/>
    <w:rsid w:val="00BC3ADC"/>
    <w:rPr>
      <w:rFonts w:ascii="Symbol" w:hAnsi="Symbol"/>
    </w:rPr>
  </w:style>
  <w:style w:type="character" w:customStyle="1" w:styleId="WW8Num11z0">
    <w:name w:val="WW8Num11z0"/>
    <w:rsid w:val="00BC3ADC"/>
    <w:rPr>
      <w:rFonts w:ascii="Times New Roman" w:hAnsi="Times New Roman" w:cs="Times New Roman"/>
      <w:b w:val="0"/>
    </w:rPr>
  </w:style>
  <w:style w:type="character" w:customStyle="1" w:styleId="Absatz-Standardschriftart">
    <w:name w:val="Absatz-Standardschriftart"/>
    <w:rsid w:val="00BC3ADC"/>
  </w:style>
  <w:style w:type="character" w:customStyle="1" w:styleId="WW8Num2z1">
    <w:name w:val="WW8Num2z1"/>
    <w:rsid w:val="00BC3ADC"/>
    <w:rPr>
      <w:rFonts w:ascii="Courier New" w:hAnsi="Courier New" w:cs="Courier New"/>
    </w:rPr>
  </w:style>
  <w:style w:type="character" w:customStyle="1" w:styleId="WW8Num2z2">
    <w:name w:val="WW8Num2z2"/>
    <w:rsid w:val="00BC3ADC"/>
    <w:rPr>
      <w:rFonts w:ascii="Wingdings" w:hAnsi="Wingdings"/>
    </w:rPr>
  </w:style>
  <w:style w:type="character" w:customStyle="1" w:styleId="WW8Num3z1">
    <w:name w:val="WW8Num3z1"/>
    <w:rsid w:val="00BC3ADC"/>
    <w:rPr>
      <w:color w:val="auto"/>
    </w:rPr>
  </w:style>
  <w:style w:type="character" w:customStyle="1" w:styleId="WW8Num3z2">
    <w:name w:val="WW8Num3z2"/>
    <w:rsid w:val="00BC3ADC"/>
    <w:rPr>
      <w:rFonts w:ascii="Wingdings" w:hAnsi="Wingdings"/>
    </w:rPr>
  </w:style>
  <w:style w:type="character" w:customStyle="1" w:styleId="WW8Num3z3">
    <w:name w:val="WW8Num3z3"/>
    <w:rsid w:val="00BC3ADC"/>
    <w:rPr>
      <w:rFonts w:ascii="Symbol" w:hAnsi="Symbol"/>
    </w:rPr>
  </w:style>
  <w:style w:type="character" w:customStyle="1" w:styleId="WW8Num3z4">
    <w:name w:val="WW8Num3z4"/>
    <w:rsid w:val="00BC3ADC"/>
    <w:rPr>
      <w:rFonts w:ascii="Courier New" w:hAnsi="Courier New" w:cs="Courier New"/>
    </w:rPr>
  </w:style>
  <w:style w:type="character" w:customStyle="1" w:styleId="WW8Num4z1">
    <w:name w:val="WW8Num4z1"/>
    <w:rsid w:val="00BC3ADC"/>
    <w:rPr>
      <w:rFonts w:ascii="Courier New" w:hAnsi="Courier New" w:cs="Courier New"/>
    </w:rPr>
  </w:style>
  <w:style w:type="character" w:customStyle="1" w:styleId="WW8Num4z2">
    <w:name w:val="WW8Num4z2"/>
    <w:rsid w:val="00BC3ADC"/>
    <w:rPr>
      <w:rFonts w:ascii="Wingdings" w:hAnsi="Wingdings"/>
    </w:rPr>
  </w:style>
  <w:style w:type="character" w:customStyle="1" w:styleId="WW8Num4z3">
    <w:name w:val="WW8Num4z3"/>
    <w:rsid w:val="00BC3ADC"/>
    <w:rPr>
      <w:rFonts w:ascii="Symbol" w:hAnsi="Symbol"/>
    </w:rPr>
  </w:style>
  <w:style w:type="character" w:customStyle="1" w:styleId="WW8Num6z1">
    <w:name w:val="WW8Num6z1"/>
    <w:rsid w:val="00BC3ADC"/>
    <w:rPr>
      <w:rFonts w:ascii="Courier New" w:hAnsi="Courier New" w:cs="Courier New"/>
    </w:rPr>
  </w:style>
  <w:style w:type="character" w:customStyle="1" w:styleId="WW8Num6z2">
    <w:name w:val="WW8Num6z2"/>
    <w:rsid w:val="00BC3ADC"/>
    <w:rPr>
      <w:rFonts w:ascii="Wingdings" w:hAnsi="Wingdings"/>
    </w:rPr>
  </w:style>
  <w:style w:type="character" w:customStyle="1" w:styleId="WW8Num7z1">
    <w:name w:val="WW8Num7z1"/>
    <w:rsid w:val="00BC3ADC"/>
    <w:rPr>
      <w:rFonts w:ascii="Courier New" w:hAnsi="Courier New" w:cs="Courier New"/>
    </w:rPr>
  </w:style>
  <w:style w:type="character" w:customStyle="1" w:styleId="WW8Num7z2">
    <w:name w:val="WW8Num7z2"/>
    <w:rsid w:val="00BC3ADC"/>
    <w:rPr>
      <w:rFonts w:ascii="Wingdings" w:hAnsi="Wingdings"/>
    </w:rPr>
  </w:style>
  <w:style w:type="character" w:customStyle="1" w:styleId="WW8Num7z3">
    <w:name w:val="WW8Num7z3"/>
    <w:rsid w:val="00BC3ADC"/>
    <w:rPr>
      <w:rFonts w:ascii="Symbol" w:hAnsi="Symbol"/>
    </w:rPr>
  </w:style>
  <w:style w:type="character" w:customStyle="1" w:styleId="WW8Num10z1">
    <w:name w:val="WW8Num10z1"/>
    <w:rsid w:val="00BC3ADC"/>
    <w:rPr>
      <w:rFonts w:ascii="Courier New" w:hAnsi="Courier New" w:cs="Courier New"/>
    </w:rPr>
  </w:style>
  <w:style w:type="character" w:customStyle="1" w:styleId="WW8Num10z2">
    <w:name w:val="WW8Num10z2"/>
    <w:rsid w:val="00BC3ADC"/>
    <w:rPr>
      <w:rFonts w:ascii="Wingdings" w:hAnsi="Wingdings"/>
    </w:rPr>
  </w:style>
  <w:style w:type="character" w:customStyle="1" w:styleId="WW8Num11z1">
    <w:name w:val="WW8Num11z1"/>
    <w:rsid w:val="00BC3ADC"/>
    <w:rPr>
      <w:i/>
    </w:rPr>
  </w:style>
  <w:style w:type="character" w:customStyle="1" w:styleId="WW8Num12z0">
    <w:name w:val="WW8Num12z0"/>
    <w:rsid w:val="00BC3ADC"/>
    <w:rPr>
      <w:rFonts w:ascii="Times New Roman" w:eastAsia="Times New Roman" w:hAnsi="Times New Roman" w:cs="Times New Roman"/>
      <w:b w:val="0"/>
    </w:rPr>
  </w:style>
  <w:style w:type="character" w:customStyle="1" w:styleId="10">
    <w:name w:val="Основной шрифт абзаца1"/>
    <w:rsid w:val="00BC3ADC"/>
  </w:style>
  <w:style w:type="character" w:styleId="a4">
    <w:name w:val="Hyperlink"/>
    <w:basedOn w:val="10"/>
    <w:uiPriority w:val="99"/>
    <w:rsid w:val="00BC3ADC"/>
    <w:rPr>
      <w:color w:val="0000FF"/>
      <w:u w:val="single"/>
    </w:rPr>
  </w:style>
  <w:style w:type="character" w:customStyle="1" w:styleId="hps">
    <w:name w:val="hps"/>
    <w:basedOn w:val="10"/>
    <w:rsid w:val="00BC3ADC"/>
  </w:style>
  <w:style w:type="character" w:customStyle="1" w:styleId="longtext">
    <w:name w:val="long_text"/>
    <w:basedOn w:val="10"/>
    <w:rsid w:val="00BC3ADC"/>
  </w:style>
  <w:style w:type="character" w:styleId="a5">
    <w:name w:val="page number"/>
    <w:basedOn w:val="10"/>
    <w:rsid w:val="00BC3ADC"/>
  </w:style>
  <w:style w:type="character" w:styleId="a6">
    <w:name w:val="Strong"/>
    <w:basedOn w:val="10"/>
    <w:uiPriority w:val="22"/>
    <w:qFormat/>
    <w:rsid w:val="00BC3ADC"/>
    <w:rPr>
      <w:b/>
      <w:bCs/>
    </w:rPr>
  </w:style>
  <w:style w:type="character" w:customStyle="1" w:styleId="apple-converted-space">
    <w:name w:val="apple-converted-space"/>
    <w:basedOn w:val="10"/>
    <w:rsid w:val="00BC3ADC"/>
  </w:style>
  <w:style w:type="character" w:customStyle="1" w:styleId="11">
    <w:name w:val="Знак примечания1"/>
    <w:rsid w:val="00BC3ADC"/>
    <w:rPr>
      <w:sz w:val="16"/>
      <w:szCs w:val="16"/>
    </w:rPr>
  </w:style>
  <w:style w:type="character" w:customStyle="1" w:styleId="a7">
    <w:name w:val="Текст примечания Знак"/>
    <w:rsid w:val="00BC3ADC"/>
    <w:rPr>
      <w:lang w:val="tr-TR" w:eastAsia="ar-SA" w:bidi="ar-SA"/>
    </w:rPr>
  </w:style>
  <w:style w:type="character" w:styleId="a8">
    <w:name w:val="FollowedHyperlink"/>
    <w:basedOn w:val="10"/>
    <w:rsid w:val="00BC3ADC"/>
    <w:rPr>
      <w:color w:val="800080"/>
      <w:u w:val="single"/>
    </w:rPr>
  </w:style>
  <w:style w:type="character" w:customStyle="1" w:styleId="20">
    <w:name w:val="Заголовок 2 Знак"/>
    <w:aliases w:val=" Знак1 Знак Знак"/>
    <w:basedOn w:val="10"/>
    <w:uiPriority w:val="99"/>
    <w:rsid w:val="00BC3ADC"/>
    <w:rPr>
      <w:b/>
      <w:bCs/>
      <w:sz w:val="36"/>
      <w:szCs w:val="36"/>
    </w:rPr>
  </w:style>
  <w:style w:type="character" w:customStyle="1" w:styleId="a9">
    <w:name w:val="Нижний колонтитул Знак"/>
    <w:basedOn w:val="10"/>
    <w:rsid w:val="00BC3ADC"/>
    <w:rPr>
      <w:sz w:val="24"/>
      <w:szCs w:val="24"/>
    </w:rPr>
  </w:style>
  <w:style w:type="character" w:customStyle="1" w:styleId="12">
    <w:name w:val="Заголовок 1 Знак"/>
    <w:basedOn w:val="10"/>
    <w:rsid w:val="00BC3ADC"/>
    <w:rPr>
      <w:rFonts w:ascii="Arial" w:eastAsia="Calibri" w:hAnsi="Arial" w:cs="Arial"/>
      <w:b/>
      <w:bCs/>
      <w:kern w:val="1"/>
      <w:sz w:val="32"/>
      <w:szCs w:val="32"/>
      <w:lang w:val="ru-RU"/>
    </w:rPr>
  </w:style>
  <w:style w:type="character" w:customStyle="1" w:styleId="st">
    <w:name w:val="st"/>
    <w:basedOn w:val="10"/>
    <w:rsid w:val="00BC3ADC"/>
    <w:rPr>
      <w:rFonts w:cs="Times New Roman"/>
    </w:rPr>
  </w:style>
  <w:style w:type="character" w:customStyle="1" w:styleId="alt-edited1">
    <w:name w:val="alt-edited1"/>
    <w:basedOn w:val="10"/>
    <w:rsid w:val="00BC3ADC"/>
    <w:rPr>
      <w:rFonts w:cs="Times New Roman"/>
      <w:color w:val="4D90F0"/>
    </w:rPr>
  </w:style>
  <w:style w:type="paragraph" w:customStyle="1" w:styleId="aa">
    <w:name w:val="Заголовок"/>
    <w:basedOn w:val="a"/>
    <w:next w:val="a0"/>
    <w:rsid w:val="00BC3ADC"/>
    <w:pPr>
      <w:keepNext/>
      <w:spacing w:before="240" w:after="120"/>
    </w:pPr>
    <w:rPr>
      <w:rFonts w:ascii="Arial" w:eastAsia="Arial Unicode MS" w:hAnsi="Arial" w:cs="Mangal"/>
      <w:sz w:val="28"/>
      <w:szCs w:val="28"/>
    </w:rPr>
  </w:style>
  <w:style w:type="paragraph" w:styleId="a0">
    <w:name w:val="Body Text"/>
    <w:basedOn w:val="a"/>
    <w:rsid w:val="00BC3ADC"/>
    <w:pPr>
      <w:spacing w:after="120"/>
    </w:pPr>
  </w:style>
  <w:style w:type="paragraph" w:styleId="ab">
    <w:name w:val="List"/>
    <w:basedOn w:val="a0"/>
    <w:rsid w:val="00BC3ADC"/>
    <w:rPr>
      <w:rFonts w:cs="Mangal"/>
    </w:rPr>
  </w:style>
  <w:style w:type="paragraph" w:customStyle="1" w:styleId="13">
    <w:name w:val="Название1"/>
    <w:basedOn w:val="a"/>
    <w:rsid w:val="00BC3ADC"/>
    <w:pPr>
      <w:suppressLineNumbers/>
      <w:spacing w:before="120" w:after="120"/>
    </w:pPr>
    <w:rPr>
      <w:rFonts w:cs="Mangal"/>
      <w:i/>
      <w:iCs/>
    </w:rPr>
  </w:style>
  <w:style w:type="paragraph" w:customStyle="1" w:styleId="14">
    <w:name w:val="Указатель1"/>
    <w:basedOn w:val="a"/>
    <w:rsid w:val="00BC3ADC"/>
    <w:pPr>
      <w:suppressLineNumbers/>
    </w:pPr>
    <w:rPr>
      <w:rFonts w:cs="Mangal"/>
    </w:rPr>
  </w:style>
  <w:style w:type="paragraph" w:styleId="ac">
    <w:name w:val="header"/>
    <w:basedOn w:val="a"/>
    <w:link w:val="ad"/>
    <w:uiPriority w:val="99"/>
    <w:rsid w:val="00BC3ADC"/>
  </w:style>
  <w:style w:type="paragraph" w:styleId="ae">
    <w:name w:val="footer"/>
    <w:basedOn w:val="a"/>
    <w:link w:val="15"/>
    <w:uiPriority w:val="99"/>
    <w:rsid w:val="00BC3ADC"/>
  </w:style>
  <w:style w:type="paragraph" w:customStyle="1" w:styleId="abstract">
    <w:name w:val="abstract"/>
    <w:basedOn w:val="a"/>
    <w:next w:val="a"/>
    <w:rsid w:val="00BC3ADC"/>
    <w:pPr>
      <w:spacing w:before="600" w:after="120"/>
      <w:ind w:left="567" w:right="567"/>
      <w:jc w:val="both"/>
    </w:pPr>
    <w:rPr>
      <w:rFonts w:ascii="Times" w:hAnsi="Times"/>
      <w:sz w:val="18"/>
      <w:szCs w:val="20"/>
      <w:lang w:val="en-US"/>
    </w:rPr>
  </w:style>
  <w:style w:type="paragraph" w:styleId="af">
    <w:name w:val="Normal (Web)"/>
    <w:basedOn w:val="a"/>
    <w:link w:val="af0"/>
    <w:uiPriority w:val="99"/>
    <w:rsid w:val="00BC3ADC"/>
    <w:pPr>
      <w:spacing w:before="280" w:after="280"/>
    </w:pPr>
    <w:rPr>
      <w:lang w:val="ru-RU"/>
    </w:rPr>
  </w:style>
  <w:style w:type="paragraph" w:styleId="af1">
    <w:name w:val="Balloon Text"/>
    <w:basedOn w:val="a"/>
    <w:rsid w:val="00BC3ADC"/>
    <w:rPr>
      <w:rFonts w:ascii="Tahoma" w:hAnsi="Tahoma" w:cs="Tahoma"/>
      <w:sz w:val="16"/>
      <w:szCs w:val="16"/>
    </w:rPr>
  </w:style>
  <w:style w:type="paragraph" w:customStyle="1" w:styleId="16">
    <w:name w:val="Текст примечания1"/>
    <w:basedOn w:val="a"/>
    <w:rsid w:val="00BC3ADC"/>
    <w:rPr>
      <w:sz w:val="20"/>
      <w:szCs w:val="20"/>
      <w:lang w:val="tr-TR"/>
    </w:rPr>
  </w:style>
  <w:style w:type="paragraph" w:customStyle="1" w:styleId="17">
    <w:name w:val="Абзац списка1"/>
    <w:basedOn w:val="a"/>
    <w:rsid w:val="00BC3ADC"/>
    <w:pPr>
      <w:ind w:left="720"/>
    </w:pPr>
    <w:rPr>
      <w:rFonts w:eastAsia="Calibri"/>
      <w:lang w:val="ru-RU"/>
    </w:rPr>
  </w:style>
  <w:style w:type="paragraph" w:customStyle="1" w:styleId="Default">
    <w:name w:val="Default"/>
    <w:rsid w:val="00BC3ADC"/>
    <w:pPr>
      <w:suppressAutoHyphens/>
      <w:autoSpaceDE w:val="0"/>
    </w:pPr>
    <w:rPr>
      <w:rFonts w:eastAsia="Arial"/>
      <w:color w:val="000000"/>
      <w:sz w:val="24"/>
      <w:szCs w:val="24"/>
      <w:lang w:eastAsia="ar-SA"/>
    </w:rPr>
  </w:style>
  <w:style w:type="paragraph" w:customStyle="1" w:styleId="af2">
    <w:name w:val="Содержимое таблицы"/>
    <w:basedOn w:val="a"/>
    <w:rsid w:val="00BC3ADC"/>
    <w:pPr>
      <w:suppressLineNumbers/>
    </w:pPr>
  </w:style>
  <w:style w:type="paragraph" w:customStyle="1" w:styleId="af3">
    <w:name w:val="Заголовок таблицы"/>
    <w:basedOn w:val="af2"/>
    <w:rsid w:val="00BC3ADC"/>
    <w:pPr>
      <w:jc w:val="center"/>
    </w:pPr>
    <w:rPr>
      <w:b/>
      <w:bCs/>
    </w:rPr>
  </w:style>
  <w:style w:type="paragraph" w:styleId="af4">
    <w:name w:val="List Paragraph"/>
    <w:basedOn w:val="a"/>
    <w:uiPriority w:val="34"/>
    <w:qFormat/>
    <w:rsid w:val="003877DF"/>
    <w:pPr>
      <w:ind w:left="720"/>
      <w:contextualSpacing/>
    </w:pPr>
  </w:style>
  <w:style w:type="paragraph" w:customStyle="1" w:styleId="af5">
    <w:name w:val="Стиль кеа_по центру + курсив подчеркивание"/>
    <w:basedOn w:val="a"/>
    <w:link w:val="af6"/>
    <w:uiPriority w:val="99"/>
    <w:rsid w:val="003B4B1F"/>
    <w:pPr>
      <w:suppressAutoHyphens w:val="0"/>
      <w:spacing w:line="360" w:lineRule="auto"/>
      <w:ind w:firstLine="709"/>
      <w:jc w:val="center"/>
    </w:pPr>
    <w:rPr>
      <w:i/>
      <w:iCs/>
      <w:sz w:val="28"/>
      <w:szCs w:val="28"/>
      <w:u w:val="single"/>
      <w:lang w:val="ru-RU" w:eastAsia="ru-RU"/>
    </w:rPr>
  </w:style>
  <w:style w:type="character" w:customStyle="1" w:styleId="af6">
    <w:name w:val="Стиль кеа_по центру + курсив подчеркивание Знак"/>
    <w:basedOn w:val="a1"/>
    <w:link w:val="af5"/>
    <w:uiPriority w:val="99"/>
    <w:rsid w:val="003B4B1F"/>
    <w:rPr>
      <w:i/>
      <w:iCs/>
      <w:sz w:val="28"/>
      <w:szCs w:val="28"/>
      <w:u w:val="single"/>
    </w:rPr>
  </w:style>
  <w:style w:type="character" w:customStyle="1" w:styleId="af0">
    <w:name w:val="Обычный (веб) Знак"/>
    <w:basedOn w:val="a1"/>
    <w:link w:val="af"/>
    <w:uiPriority w:val="99"/>
    <w:rsid w:val="005445A4"/>
    <w:rPr>
      <w:sz w:val="24"/>
      <w:szCs w:val="24"/>
      <w:lang w:eastAsia="ar-SA"/>
    </w:rPr>
  </w:style>
  <w:style w:type="character" w:customStyle="1" w:styleId="ad">
    <w:name w:val="Верхний колонтитул Знак"/>
    <w:basedOn w:val="a1"/>
    <w:link w:val="ac"/>
    <w:uiPriority w:val="99"/>
    <w:rsid w:val="005F5FF1"/>
    <w:rPr>
      <w:sz w:val="24"/>
      <w:szCs w:val="24"/>
      <w:lang w:val="uk-UA" w:eastAsia="ar-SA"/>
    </w:rPr>
  </w:style>
  <w:style w:type="character" w:customStyle="1" w:styleId="atn">
    <w:name w:val="atn"/>
    <w:basedOn w:val="a1"/>
    <w:rsid w:val="00AA7DE2"/>
  </w:style>
  <w:style w:type="character" w:customStyle="1" w:styleId="15">
    <w:name w:val="Нижний колонтитул Знак1"/>
    <w:basedOn w:val="a1"/>
    <w:link w:val="ae"/>
    <w:uiPriority w:val="99"/>
    <w:rsid w:val="002B3E83"/>
    <w:rPr>
      <w:sz w:val="24"/>
      <w:szCs w:val="24"/>
      <w:lang w:val="uk-UA" w:eastAsia="ar-SA"/>
    </w:rPr>
  </w:style>
  <w:style w:type="character" w:customStyle="1" w:styleId="18">
    <w:name w:val="Гіперпосилання1"/>
    <w:basedOn w:val="a1"/>
    <w:rsid w:val="00174B8B"/>
    <w:rPr>
      <w:color w:val="0000FF"/>
      <w:u w:val="single"/>
    </w:rPr>
  </w:style>
  <w:style w:type="character" w:customStyle="1" w:styleId="personname">
    <w:name w:val="person_name"/>
    <w:basedOn w:val="a1"/>
    <w:rsid w:val="007577EE"/>
  </w:style>
  <w:style w:type="character" w:styleId="af7">
    <w:name w:val="Emphasis"/>
    <w:basedOn w:val="a1"/>
    <w:uiPriority w:val="20"/>
    <w:qFormat/>
    <w:rsid w:val="007577EE"/>
    <w:rPr>
      <w:i/>
      <w:iCs/>
    </w:rPr>
  </w:style>
  <w:style w:type="character" w:customStyle="1" w:styleId="authors">
    <w:name w:val="authors"/>
    <w:basedOn w:val="a1"/>
    <w:rsid w:val="00DB16A8"/>
  </w:style>
  <w:style w:type="paragraph" w:customStyle="1" w:styleId="heading1">
    <w:name w:val="heading1"/>
    <w:basedOn w:val="1"/>
    <w:next w:val="a"/>
    <w:rsid w:val="003176C5"/>
    <w:pPr>
      <w:keepLines/>
      <w:numPr>
        <w:numId w:val="8"/>
      </w:numPr>
      <w:tabs>
        <w:tab w:val="num" w:pos="227"/>
      </w:tabs>
      <w:overflowPunct w:val="0"/>
      <w:autoSpaceDE w:val="0"/>
      <w:autoSpaceDN w:val="0"/>
      <w:adjustRightInd w:val="0"/>
      <w:spacing w:before="360" w:after="240" w:line="300" w:lineRule="atLeast"/>
      <w:ind w:left="227" w:hanging="227"/>
      <w:textAlignment w:val="baseline"/>
    </w:pPr>
    <w:rPr>
      <w:rFonts w:ascii="Times New Roman" w:eastAsiaTheme="minorEastAsia" w:hAnsi="Times New Roman" w:cs="Times New Roman"/>
      <w:kern w:val="0"/>
      <w:sz w:val="24"/>
      <w:szCs w:val="20"/>
      <w:lang w:val="en-US" w:eastAsia="de-DE"/>
    </w:rPr>
  </w:style>
  <w:style w:type="numbering" w:customStyle="1" w:styleId="headings">
    <w:name w:val="headings"/>
    <w:rsid w:val="003176C5"/>
    <w:pPr>
      <w:numPr>
        <w:numId w:val="9"/>
      </w:numPr>
    </w:pPr>
  </w:style>
  <w:style w:type="character" w:customStyle="1" w:styleId="reference-text">
    <w:name w:val="reference-text"/>
    <w:basedOn w:val="a1"/>
    <w:rsid w:val="00E37172"/>
  </w:style>
  <w:style w:type="character" w:customStyle="1" w:styleId="ff7">
    <w:name w:val="ff7"/>
    <w:basedOn w:val="a1"/>
    <w:rsid w:val="009026FB"/>
  </w:style>
  <w:style w:type="character" w:customStyle="1" w:styleId="ff4">
    <w:name w:val="ff4"/>
    <w:basedOn w:val="a1"/>
    <w:rsid w:val="009026FB"/>
  </w:style>
  <w:style w:type="character" w:customStyle="1" w:styleId="person">
    <w:name w:val="person"/>
    <w:basedOn w:val="a1"/>
    <w:rsid w:val="00CE3C3D"/>
  </w:style>
  <w:style w:type="character" w:customStyle="1" w:styleId="orcid">
    <w:name w:val="orcid"/>
    <w:basedOn w:val="a1"/>
    <w:rsid w:val="00CE3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DC"/>
    <w:pPr>
      <w:suppressAutoHyphens/>
    </w:pPr>
    <w:rPr>
      <w:sz w:val="24"/>
      <w:szCs w:val="24"/>
      <w:lang w:val="uk-UA" w:eastAsia="ar-SA"/>
    </w:rPr>
  </w:style>
  <w:style w:type="paragraph" w:styleId="1">
    <w:name w:val="heading 1"/>
    <w:basedOn w:val="a"/>
    <w:next w:val="a"/>
    <w:qFormat/>
    <w:rsid w:val="00BC3ADC"/>
    <w:pPr>
      <w:keepNext/>
      <w:numPr>
        <w:numId w:val="1"/>
      </w:numPr>
      <w:spacing w:before="240" w:after="60"/>
      <w:outlineLvl w:val="0"/>
    </w:pPr>
    <w:rPr>
      <w:rFonts w:ascii="Arial" w:eastAsia="Calibri" w:hAnsi="Arial" w:cs="Arial"/>
      <w:b/>
      <w:bCs/>
      <w:kern w:val="1"/>
      <w:sz w:val="32"/>
      <w:szCs w:val="32"/>
      <w:lang w:val="ru-RU"/>
    </w:rPr>
  </w:style>
  <w:style w:type="paragraph" w:styleId="2">
    <w:name w:val="heading 2"/>
    <w:aliases w:val=" Знак1 Знак"/>
    <w:basedOn w:val="a"/>
    <w:next w:val="a0"/>
    <w:uiPriority w:val="99"/>
    <w:qFormat/>
    <w:rsid w:val="00BC3AD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BC3ADC"/>
    <w:rPr>
      <w:rFonts w:ascii="Symbol" w:hAnsi="Symbol"/>
    </w:rPr>
  </w:style>
  <w:style w:type="character" w:customStyle="1" w:styleId="WW8Num3z0">
    <w:name w:val="WW8Num3z0"/>
    <w:rsid w:val="00BC3ADC"/>
    <w:rPr>
      <w:rFonts w:ascii="Symbol" w:hAnsi="Symbol"/>
      <w:color w:val="auto"/>
    </w:rPr>
  </w:style>
  <w:style w:type="character" w:customStyle="1" w:styleId="WW8Num4z0">
    <w:name w:val="WW8Num4z0"/>
    <w:rsid w:val="00BC3ADC"/>
    <w:rPr>
      <w:rFonts w:ascii="Symbol" w:hAnsi="Symbol"/>
      <w:color w:val="auto"/>
    </w:rPr>
  </w:style>
  <w:style w:type="character" w:customStyle="1" w:styleId="WW8Num5z0">
    <w:name w:val="WW8Num5z0"/>
    <w:rsid w:val="00BC3ADC"/>
    <w:rPr>
      <w:rFonts w:ascii="Times New Roman" w:eastAsia="Times New Roman" w:hAnsi="Times New Roman" w:cs="Times New Roman"/>
      <w:b w:val="0"/>
    </w:rPr>
  </w:style>
  <w:style w:type="character" w:customStyle="1" w:styleId="WW8Num6z0">
    <w:name w:val="WW8Num6z0"/>
    <w:rsid w:val="00BC3ADC"/>
    <w:rPr>
      <w:rFonts w:ascii="Symbol" w:hAnsi="Symbol"/>
    </w:rPr>
  </w:style>
  <w:style w:type="character" w:customStyle="1" w:styleId="WW8Num7z0">
    <w:name w:val="WW8Num7z0"/>
    <w:rsid w:val="00BC3ADC"/>
    <w:rPr>
      <w:rFonts w:ascii="Symbol" w:hAnsi="Symbol"/>
      <w:color w:val="auto"/>
    </w:rPr>
  </w:style>
  <w:style w:type="character" w:customStyle="1" w:styleId="WW8Num10z0">
    <w:name w:val="WW8Num10z0"/>
    <w:rsid w:val="00BC3ADC"/>
    <w:rPr>
      <w:rFonts w:ascii="Symbol" w:hAnsi="Symbol"/>
    </w:rPr>
  </w:style>
  <w:style w:type="character" w:customStyle="1" w:styleId="WW8Num11z0">
    <w:name w:val="WW8Num11z0"/>
    <w:rsid w:val="00BC3ADC"/>
    <w:rPr>
      <w:rFonts w:ascii="Times New Roman" w:hAnsi="Times New Roman" w:cs="Times New Roman"/>
      <w:b w:val="0"/>
    </w:rPr>
  </w:style>
  <w:style w:type="character" w:customStyle="1" w:styleId="Absatz-Standardschriftart">
    <w:name w:val="Absatz-Standardschriftart"/>
    <w:rsid w:val="00BC3ADC"/>
  </w:style>
  <w:style w:type="character" w:customStyle="1" w:styleId="WW8Num2z1">
    <w:name w:val="WW8Num2z1"/>
    <w:rsid w:val="00BC3ADC"/>
    <w:rPr>
      <w:rFonts w:ascii="Courier New" w:hAnsi="Courier New" w:cs="Courier New"/>
    </w:rPr>
  </w:style>
  <w:style w:type="character" w:customStyle="1" w:styleId="WW8Num2z2">
    <w:name w:val="WW8Num2z2"/>
    <w:rsid w:val="00BC3ADC"/>
    <w:rPr>
      <w:rFonts w:ascii="Wingdings" w:hAnsi="Wingdings"/>
    </w:rPr>
  </w:style>
  <w:style w:type="character" w:customStyle="1" w:styleId="WW8Num3z1">
    <w:name w:val="WW8Num3z1"/>
    <w:rsid w:val="00BC3ADC"/>
    <w:rPr>
      <w:color w:val="auto"/>
    </w:rPr>
  </w:style>
  <w:style w:type="character" w:customStyle="1" w:styleId="WW8Num3z2">
    <w:name w:val="WW8Num3z2"/>
    <w:rsid w:val="00BC3ADC"/>
    <w:rPr>
      <w:rFonts w:ascii="Wingdings" w:hAnsi="Wingdings"/>
    </w:rPr>
  </w:style>
  <w:style w:type="character" w:customStyle="1" w:styleId="WW8Num3z3">
    <w:name w:val="WW8Num3z3"/>
    <w:rsid w:val="00BC3ADC"/>
    <w:rPr>
      <w:rFonts w:ascii="Symbol" w:hAnsi="Symbol"/>
    </w:rPr>
  </w:style>
  <w:style w:type="character" w:customStyle="1" w:styleId="WW8Num3z4">
    <w:name w:val="WW8Num3z4"/>
    <w:rsid w:val="00BC3ADC"/>
    <w:rPr>
      <w:rFonts w:ascii="Courier New" w:hAnsi="Courier New" w:cs="Courier New"/>
    </w:rPr>
  </w:style>
  <w:style w:type="character" w:customStyle="1" w:styleId="WW8Num4z1">
    <w:name w:val="WW8Num4z1"/>
    <w:rsid w:val="00BC3ADC"/>
    <w:rPr>
      <w:rFonts w:ascii="Courier New" w:hAnsi="Courier New" w:cs="Courier New"/>
    </w:rPr>
  </w:style>
  <w:style w:type="character" w:customStyle="1" w:styleId="WW8Num4z2">
    <w:name w:val="WW8Num4z2"/>
    <w:rsid w:val="00BC3ADC"/>
    <w:rPr>
      <w:rFonts w:ascii="Wingdings" w:hAnsi="Wingdings"/>
    </w:rPr>
  </w:style>
  <w:style w:type="character" w:customStyle="1" w:styleId="WW8Num4z3">
    <w:name w:val="WW8Num4z3"/>
    <w:rsid w:val="00BC3ADC"/>
    <w:rPr>
      <w:rFonts w:ascii="Symbol" w:hAnsi="Symbol"/>
    </w:rPr>
  </w:style>
  <w:style w:type="character" w:customStyle="1" w:styleId="WW8Num6z1">
    <w:name w:val="WW8Num6z1"/>
    <w:rsid w:val="00BC3ADC"/>
    <w:rPr>
      <w:rFonts w:ascii="Courier New" w:hAnsi="Courier New" w:cs="Courier New"/>
    </w:rPr>
  </w:style>
  <w:style w:type="character" w:customStyle="1" w:styleId="WW8Num6z2">
    <w:name w:val="WW8Num6z2"/>
    <w:rsid w:val="00BC3ADC"/>
    <w:rPr>
      <w:rFonts w:ascii="Wingdings" w:hAnsi="Wingdings"/>
    </w:rPr>
  </w:style>
  <w:style w:type="character" w:customStyle="1" w:styleId="WW8Num7z1">
    <w:name w:val="WW8Num7z1"/>
    <w:rsid w:val="00BC3ADC"/>
    <w:rPr>
      <w:rFonts w:ascii="Courier New" w:hAnsi="Courier New" w:cs="Courier New"/>
    </w:rPr>
  </w:style>
  <w:style w:type="character" w:customStyle="1" w:styleId="WW8Num7z2">
    <w:name w:val="WW8Num7z2"/>
    <w:rsid w:val="00BC3ADC"/>
    <w:rPr>
      <w:rFonts w:ascii="Wingdings" w:hAnsi="Wingdings"/>
    </w:rPr>
  </w:style>
  <w:style w:type="character" w:customStyle="1" w:styleId="WW8Num7z3">
    <w:name w:val="WW8Num7z3"/>
    <w:rsid w:val="00BC3ADC"/>
    <w:rPr>
      <w:rFonts w:ascii="Symbol" w:hAnsi="Symbol"/>
    </w:rPr>
  </w:style>
  <w:style w:type="character" w:customStyle="1" w:styleId="WW8Num10z1">
    <w:name w:val="WW8Num10z1"/>
    <w:rsid w:val="00BC3ADC"/>
    <w:rPr>
      <w:rFonts w:ascii="Courier New" w:hAnsi="Courier New" w:cs="Courier New"/>
    </w:rPr>
  </w:style>
  <w:style w:type="character" w:customStyle="1" w:styleId="WW8Num10z2">
    <w:name w:val="WW8Num10z2"/>
    <w:rsid w:val="00BC3ADC"/>
    <w:rPr>
      <w:rFonts w:ascii="Wingdings" w:hAnsi="Wingdings"/>
    </w:rPr>
  </w:style>
  <w:style w:type="character" w:customStyle="1" w:styleId="WW8Num11z1">
    <w:name w:val="WW8Num11z1"/>
    <w:rsid w:val="00BC3ADC"/>
    <w:rPr>
      <w:i/>
    </w:rPr>
  </w:style>
  <w:style w:type="character" w:customStyle="1" w:styleId="WW8Num12z0">
    <w:name w:val="WW8Num12z0"/>
    <w:rsid w:val="00BC3ADC"/>
    <w:rPr>
      <w:rFonts w:ascii="Times New Roman" w:eastAsia="Times New Roman" w:hAnsi="Times New Roman" w:cs="Times New Roman"/>
      <w:b w:val="0"/>
    </w:rPr>
  </w:style>
  <w:style w:type="character" w:customStyle="1" w:styleId="10">
    <w:name w:val="Основной шрифт абзаца1"/>
    <w:rsid w:val="00BC3ADC"/>
  </w:style>
  <w:style w:type="character" w:styleId="a4">
    <w:name w:val="Hyperlink"/>
    <w:basedOn w:val="10"/>
    <w:uiPriority w:val="99"/>
    <w:rsid w:val="00BC3ADC"/>
    <w:rPr>
      <w:color w:val="0000FF"/>
      <w:u w:val="single"/>
    </w:rPr>
  </w:style>
  <w:style w:type="character" w:customStyle="1" w:styleId="hps">
    <w:name w:val="hps"/>
    <w:basedOn w:val="10"/>
    <w:rsid w:val="00BC3ADC"/>
  </w:style>
  <w:style w:type="character" w:customStyle="1" w:styleId="longtext">
    <w:name w:val="long_text"/>
    <w:basedOn w:val="10"/>
    <w:rsid w:val="00BC3ADC"/>
  </w:style>
  <w:style w:type="character" w:styleId="a5">
    <w:name w:val="page number"/>
    <w:basedOn w:val="10"/>
    <w:rsid w:val="00BC3ADC"/>
  </w:style>
  <w:style w:type="character" w:styleId="a6">
    <w:name w:val="Strong"/>
    <w:basedOn w:val="10"/>
    <w:uiPriority w:val="22"/>
    <w:qFormat/>
    <w:rsid w:val="00BC3ADC"/>
    <w:rPr>
      <w:b/>
      <w:bCs/>
    </w:rPr>
  </w:style>
  <w:style w:type="character" w:customStyle="1" w:styleId="apple-converted-space">
    <w:name w:val="apple-converted-space"/>
    <w:basedOn w:val="10"/>
    <w:rsid w:val="00BC3ADC"/>
  </w:style>
  <w:style w:type="character" w:customStyle="1" w:styleId="11">
    <w:name w:val="Знак примечания1"/>
    <w:rsid w:val="00BC3ADC"/>
    <w:rPr>
      <w:sz w:val="16"/>
      <w:szCs w:val="16"/>
    </w:rPr>
  </w:style>
  <w:style w:type="character" w:customStyle="1" w:styleId="a7">
    <w:name w:val="Текст примечания Знак"/>
    <w:rsid w:val="00BC3ADC"/>
    <w:rPr>
      <w:lang w:val="tr-TR" w:eastAsia="ar-SA" w:bidi="ar-SA"/>
    </w:rPr>
  </w:style>
  <w:style w:type="character" w:styleId="a8">
    <w:name w:val="FollowedHyperlink"/>
    <w:basedOn w:val="10"/>
    <w:rsid w:val="00BC3ADC"/>
    <w:rPr>
      <w:color w:val="800080"/>
      <w:u w:val="single"/>
    </w:rPr>
  </w:style>
  <w:style w:type="character" w:customStyle="1" w:styleId="20">
    <w:name w:val="Заголовок 2 Знак"/>
    <w:aliases w:val=" Знак1 Знак Знак"/>
    <w:basedOn w:val="10"/>
    <w:uiPriority w:val="99"/>
    <w:rsid w:val="00BC3ADC"/>
    <w:rPr>
      <w:b/>
      <w:bCs/>
      <w:sz w:val="36"/>
      <w:szCs w:val="36"/>
    </w:rPr>
  </w:style>
  <w:style w:type="character" w:customStyle="1" w:styleId="a9">
    <w:name w:val="Нижний колонтитул Знак"/>
    <w:basedOn w:val="10"/>
    <w:rsid w:val="00BC3ADC"/>
    <w:rPr>
      <w:sz w:val="24"/>
      <w:szCs w:val="24"/>
    </w:rPr>
  </w:style>
  <w:style w:type="character" w:customStyle="1" w:styleId="12">
    <w:name w:val="Заголовок 1 Знак"/>
    <w:basedOn w:val="10"/>
    <w:rsid w:val="00BC3ADC"/>
    <w:rPr>
      <w:rFonts w:ascii="Arial" w:eastAsia="Calibri" w:hAnsi="Arial" w:cs="Arial"/>
      <w:b/>
      <w:bCs/>
      <w:kern w:val="1"/>
      <w:sz w:val="32"/>
      <w:szCs w:val="32"/>
      <w:lang w:val="ru-RU"/>
    </w:rPr>
  </w:style>
  <w:style w:type="character" w:customStyle="1" w:styleId="st">
    <w:name w:val="st"/>
    <w:basedOn w:val="10"/>
    <w:rsid w:val="00BC3ADC"/>
    <w:rPr>
      <w:rFonts w:cs="Times New Roman"/>
    </w:rPr>
  </w:style>
  <w:style w:type="character" w:customStyle="1" w:styleId="alt-edited1">
    <w:name w:val="alt-edited1"/>
    <w:basedOn w:val="10"/>
    <w:rsid w:val="00BC3ADC"/>
    <w:rPr>
      <w:rFonts w:cs="Times New Roman"/>
      <w:color w:val="4D90F0"/>
    </w:rPr>
  </w:style>
  <w:style w:type="paragraph" w:customStyle="1" w:styleId="aa">
    <w:name w:val="Заголовок"/>
    <w:basedOn w:val="a"/>
    <w:next w:val="a0"/>
    <w:rsid w:val="00BC3ADC"/>
    <w:pPr>
      <w:keepNext/>
      <w:spacing w:before="240" w:after="120"/>
    </w:pPr>
    <w:rPr>
      <w:rFonts w:ascii="Arial" w:eastAsia="Arial Unicode MS" w:hAnsi="Arial" w:cs="Mangal"/>
      <w:sz w:val="28"/>
      <w:szCs w:val="28"/>
    </w:rPr>
  </w:style>
  <w:style w:type="paragraph" w:styleId="a0">
    <w:name w:val="Body Text"/>
    <w:basedOn w:val="a"/>
    <w:rsid w:val="00BC3ADC"/>
    <w:pPr>
      <w:spacing w:after="120"/>
    </w:pPr>
  </w:style>
  <w:style w:type="paragraph" w:styleId="ab">
    <w:name w:val="List"/>
    <w:basedOn w:val="a0"/>
    <w:rsid w:val="00BC3ADC"/>
    <w:rPr>
      <w:rFonts w:cs="Mangal"/>
    </w:rPr>
  </w:style>
  <w:style w:type="paragraph" w:customStyle="1" w:styleId="13">
    <w:name w:val="Название1"/>
    <w:basedOn w:val="a"/>
    <w:rsid w:val="00BC3ADC"/>
    <w:pPr>
      <w:suppressLineNumbers/>
      <w:spacing w:before="120" w:after="120"/>
    </w:pPr>
    <w:rPr>
      <w:rFonts w:cs="Mangal"/>
      <w:i/>
      <w:iCs/>
    </w:rPr>
  </w:style>
  <w:style w:type="paragraph" w:customStyle="1" w:styleId="14">
    <w:name w:val="Указатель1"/>
    <w:basedOn w:val="a"/>
    <w:rsid w:val="00BC3ADC"/>
    <w:pPr>
      <w:suppressLineNumbers/>
    </w:pPr>
    <w:rPr>
      <w:rFonts w:cs="Mangal"/>
    </w:rPr>
  </w:style>
  <w:style w:type="paragraph" w:styleId="ac">
    <w:name w:val="header"/>
    <w:basedOn w:val="a"/>
    <w:link w:val="ad"/>
    <w:uiPriority w:val="99"/>
    <w:rsid w:val="00BC3ADC"/>
  </w:style>
  <w:style w:type="paragraph" w:styleId="ae">
    <w:name w:val="footer"/>
    <w:basedOn w:val="a"/>
    <w:link w:val="15"/>
    <w:uiPriority w:val="99"/>
    <w:rsid w:val="00BC3ADC"/>
  </w:style>
  <w:style w:type="paragraph" w:customStyle="1" w:styleId="abstract">
    <w:name w:val="abstract"/>
    <w:basedOn w:val="a"/>
    <w:next w:val="a"/>
    <w:rsid w:val="00BC3ADC"/>
    <w:pPr>
      <w:spacing w:before="600" w:after="120"/>
      <w:ind w:left="567" w:right="567"/>
      <w:jc w:val="both"/>
    </w:pPr>
    <w:rPr>
      <w:rFonts w:ascii="Times" w:hAnsi="Times"/>
      <w:sz w:val="18"/>
      <w:szCs w:val="20"/>
      <w:lang w:val="en-US"/>
    </w:rPr>
  </w:style>
  <w:style w:type="paragraph" w:styleId="af">
    <w:name w:val="Normal (Web)"/>
    <w:basedOn w:val="a"/>
    <w:link w:val="af0"/>
    <w:uiPriority w:val="99"/>
    <w:rsid w:val="00BC3ADC"/>
    <w:pPr>
      <w:spacing w:before="280" w:after="280"/>
    </w:pPr>
    <w:rPr>
      <w:lang w:val="ru-RU"/>
    </w:rPr>
  </w:style>
  <w:style w:type="paragraph" w:styleId="af1">
    <w:name w:val="Balloon Text"/>
    <w:basedOn w:val="a"/>
    <w:rsid w:val="00BC3ADC"/>
    <w:rPr>
      <w:rFonts w:ascii="Tahoma" w:hAnsi="Tahoma" w:cs="Tahoma"/>
      <w:sz w:val="16"/>
      <w:szCs w:val="16"/>
    </w:rPr>
  </w:style>
  <w:style w:type="paragraph" w:customStyle="1" w:styleId="16">
    <w:name w:val="Текст примечания1"/>
    <w:basedOn w:val="a"/>
    <w:rsid w:val="00BC3ADC"/>
    <w:rPr>
      <w:sz w:val="20"/>
      <w:szCs w:val="20"/>
      <w:lang w:val="tr-TR"/>
    </w:rPr>
  </w:style>
  <w:style w:type="paragraph" w:customStyle="1" w:styleId="17">
    <w:name w:val="Абзац списка1"/>
    <w:basedOn w:val="a"/>
    <w:rsid w:val="00BC3ADC"/>
    <w:pPr>
      <w:ind w:left="720"/>
    </w:pPr>
    <w:rPr>
      <w:rFonts w:eastAsia="Calibri"/>
      <w:lang w:val="ru-RU"/>
    </w:rPr>
  </w:style>
  <w:style w:type="paragraph" w:customStyle="1" w:styleId="Default">
    <w:name w:val="Default"/>
    <w:rsid w:val="00BC3ADC"/>
    <w:pPr>
      <w:suppressAutoHyphens/>
      <w:autoSpaceDE w:val="0"/>
    </w:pPr>
    <w:rPr>
      <w:rFonts w:eastAsia="Arial"/>
      <w:color w:val="000000"/>
      <w:sz w:val="24"/>
      <w:szCs w:val="24"/>
      <w:lang w:eastAsia="ar-SA"/>
    </w:rPr>
  </w:style>
  <w:style w:type="paragraph" w:customStyle="1" w:styleId="af2">
    <w:name w:val="Содержимое таблицы"/>
    <w:basedOn w:val="a"/>
    <w:rsid w:val="00BC3ADC"/>
    <w:pPr>
      <w:suppressLineNumbers/>
    </w:pPr>
  </w:style>
  <w:style w:type="paragraph" w:customStyle="1" w:styleId="af3">
    <w:name w:val="Заголовок таблицы"/>
    <w:basedOn w:val="af2"/>
    <w:rsid w:val="00BC3ADC"/>
    <w:pPr>
      <w:jc w:val="center"/>
    </w:pPr>
    <w:rPr>
      <w:b/>
      <w:bCs/>
    </w:rPr>
  </w:style>
  <w:style w:type="paragraph" w:styleId="af4">
    <w:name w:val="List Paragraph"/>
    <w:basedOn w:val="a"/>
    <w:uiPriority w:val="34"/>
    <w:qFormat/>
    <w:rsid w:val="003877DF"/>
    <w:pPr>
      <w:ind w:left="720"/>
      <w:contextualSpacing/>
    </w:pPr>
  </w:style>
  <w:style w:type="paragraph" w:customStyle="1" w:styleId="af5">
    <w:name w:val="Стиль кеа_по центру + курсив подчеркивание"/>
    <w:basedOn w:val="a"/>
    <w:link w:val="af6"/>
    <w:uiPriority w:val="99"/>
    <w:rsid w:val="003B4B1F"/>
    <w:pPr>
      <w:suppressAutoHyphens w:val="0"/>
      <w:spacing w:line="360" w:lineRule="auto"/>
      <w:ind w:firstLine="709"/>
      <w:jc w:val="center"/>
    </w:pPr>
    <w:rPr>
      <w:i/>
      <w:iCs/>
      <w:sz w:val="28"/>
      <w:szCs w:val="28"/>
      <w:u w:val="single"/>
      <w:lang w:val="ru-RU" w:eastAsia="ru-RU"/>
    </w:rPr>
  </w:style>
  <w:style w:type="character" w:customStyle="1" w:styleId="af6">
    <w:name w:val="Стиль кеа_по центру + курсив подчеркивание Знак"/>
    <w:basedOn w:val="a1"/>
    <w:link w:val="af5"/>
    <w:uiPriority w:val="99"/>
    <w:rsid w:val="003B4B1F"/>
    <w:rPr>
      <w:i/>
      <w:iCs/>
      <w:sz w:val="28"/>
      <w:szCs w:val="28"/>
      <w:u w:val="single"/>
    </w:rPr>
  </w:style>
  <w:style w:type="character" w:customStyle="1" w:styleId="af0">
    <w:name w:val="Обычный (веб) Знак"/>
    <w:basedOn w:val="a1"/>
    <w:link w:val="af"/>
    <w:uiPriority w:val="99"/>
    <w:rsid w:val="005445A4"/>
    <w:rPr>
      <w:sz w:val="24"/>
      <w:szCs w:val="24"/>
      <w:lang w:eastAsia="ar-SA"/>
    </w:rPr>
  </w:style>
  <w:style w:type="character" w:customStyle="1" w:styleId="ad">
    <w:name w:val="Верхний колонтитул Знак"/>
    <w:basedOn w:val="a1"/>
    <w:link w:val="ac"/>
    <w:uiPriority w:val="99"/>
    <w:rsid w:val="005F5FF1"/>
    <w:rPr>
      <w:sz w:val="24"/>
      <w:szCs w:val="24"/>
      <w:lang w:val="uk-UA" w:eastAsia="ar-SA"/>
    </w:rPr>
  </w:style>
  <w:style w:type="character" w:customStyle="1" w:styleId="atn">
    <w:name w:val="atn"/>
    <w:basedOn w:val="a1"/>
    <w:rsid w:val="00AA7DE2"/>
  </w:style>
  <w:style w:type="character" w:customStyle="1" w:styleId="15">
    <w:name w:val="Нижний колонтитул Знак1"/>
    <w:basedOn w:val="a1"/>
    <w:link w:val="ae"/>
    <w:uiPriority w:val="99"/>
    <w:rsid w:val="002B3E83"/>
    <w:rPr>
      <w:sz w:val="24"/>
      <w:szCs w:val="24"/>
      <w:lang w:val="uk-UA" w:eastAsia="ar-SA"/>
    </w:rPr>
  </w:style>
  <w:style w:type="character" w:customStyle="1" w:styleId="18">
    <w:name w:val="Гіперпосилання1"/>
    <w:basedOn w:val="a1"/>
    <w:rsid w:val="00174B8B"/>
    <w:rPr>
      <w:color w:val="0000FF"/>
      <w:u w:val="single"/>
    </w:rPr>
  </w:style>
  <w:style w:type="character" w:customStyle="1" w:styleId="personname">
    <w:name w:val="person_name"/>
    <w:basedOn w:val="a1"/>
    <w:rsid w:val="007577EE"/>
  </w:style>
  <w:style w:type="character" w:styleId="af7">
    <w:name w:val="Emphasis"/>
    <w:basedOn w:val="a1"/>
    <w:uiPriority w:val="20"/>
    <w:qFormat/>
    <w:rsid w:val="007577EE"/>
    <w:rPr>
      <w:i/>
      <w:iCs/>
    </w:rPr>
  </w:style>
  <w:style w:type="character" w:customStyle="1" w:styleId="authors">
    <w:name w:val="authors"/>
    <w:basedOn w:val="a1"/>
    <w:rsid w:val="00DB16A8"/>
  </w:style>
  <w:style w:type="paragraph" w:customStyle="1" w:styleId="heading1">
    <w:name w:val="heading1"/>
    <w:basedOn w:val="1"/>
    <w:next w:val="a"/>
    <w:rsid w:val="003176C5"/>
    <w:pPr>
      <w:keepLines/>
      <w:numPr>
        <w:numId w:val="8"/>
      </w:numPr>
      <w:tabs>
        <w:tab w:val="num" w:pos="227"/>
      </w:tabs>
      <w:overflowPunct w:val="0"/>
      <w:autoSpaceDE w:val="0"/>
      <w:autoSpaceDN w:val="0"/>
      <w:adjustRightInd w:val="0"/>
      <w:spacing w:before="360" w:after="240" w:line="300" w:lineRule="atLeast"/>
      <w:ind w:left="227" w:hanging="227"/>
      <w:textAlignment w:val="baseline"/>
    </w:pPr>
    <w:rPr>
      <w:rFonts w:ascii="Times New Roman" w:eastAsiaTheme="minorEastAsia" w:hAnsi="Times New Roman" w:cs="Times New Roman"/>
      <w:kern w:val="0"/>
      <w:sz w:val="24"/>
      <w:szCs w:val="20"/>
      <w:lang w:val="en-US" w:eastAsia="de-DE"/>
    </w:rPr>
  </w:style>
  <w:style w:type="numbering" w:customStyle="1" w:styleId="headings">
    <w:name w:val="headings"/>
    <w:rsid w:val="003176C5"/>
    <w:pPr>
      <w:numPr>
        <w:numId w:val="9"/>
      </w:numPr>
    </w:pPr>
  </w:style>
  <w:style w:type="character" w:customStyle="1" w:styleId="reference-text">
    <w:name w:val="reference-text"/>
    <w:basedOn w:val="a1"/>
    <w:rsid w:val="00E37172"/>
  </w:style>
  <w:style w:type="character" w:customStyle="1" w:styleId="ff7">
    <w:name w:val="ff7"/>
    <w:basedOn w:val="a1"/>
    <w:rsid w:val="009026FB"/>
  </w:style>
  <w:style w:type="character" w:customStyle="1" w:styleId="ff4">
    <w:name w:val="ff4"/>
    <w:basedOn w:val="a1"/>
    <w:rsid w:val="009026FB"/>
  </w:style>
  <w:style w:type="character" w:customStyle="1" w:styleId="person">
    <w:name w:val="person"/>
    <w:basedOn w:val="a1"/>
    <w:rsid w:val="00CE3C3D"/>
  </w:style>
  <w:style w:type="character" w:customStyle="1" w:styleId="orcid">
    <w:name w:val="orcid"/>
    <w:basedOn w:val="a1"/>
    <w:rsid w:val="00CE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053">
      <w:bodyDiv w:val="1"/>
      <w:marLeft w:val="0"/>
      <w:marRight w:val="0"/>
      <w:marTop w:val="0"/>
      <w:marBottom w:val="0"/>
      <w:divBdr>
        <w:top w:val="none" w:sz="0" w:space="0" w:color="auto"/>
        <w:left w:val="none" w:sz="0" w:space="0" w:color="auto"/>
        <w:bottom w:val="none" w:sz="0" w:space="0" w:color="auto"/>
        <w:right w:val="none" w:sz="0" w:space="0" w:color="auto"/>
      </w:divBdr>
    </w:div>
    <w:div w:id="50930050">
      <w:bodyDiv w:val="1"/>
      <w:marLeft w:val="0"/>
      <w:marRight w:val="0"/>
      <w:marTop w:val="0"/>
      <w:marBottom w:val="0"/>
      <w:divBdr>
        <w:top w:val="none" w:sz="0" w:space="0" w:color="auto"/>
        <w:left w:val="none" w:sz="0" w:space="0" w:color="auto"/>
        <w:bottom w:val="none" w:sz="0" w:space="0" w:color="auto"/>
        <w:right w:val="none" w:sz="0" w:space="0" w:color="auto"/>
      </w:divBdr>
    </w:div>
    <w:div w:id="133836823">
      <w:bodyDiv w:val="1"/>
      <w:marLeft w:val="0"/>
      <w:marRight w:val="0"/>
      <w:marTop w:val="0"/>
      <w:marBottom w:val="0"/>
      <w:divBdr>
        <w:top w:val="none" w:sz="0" w:space="0" w:color="auto"/>
        <w:left w:val="none" w:sz="0" w:space="0" w:color="auto"/>
        <w:bottom w:val="none" w:sz="0" w:space="0" w:color="auto"/>
        <w:right w:val="none" w:sz="0" w:space="0" w:color="auto"/>
      </w:divBdr>
      <w:divsChild>
        <w:div w:id="2020161293">
          <w:marLeft w:val="0"/>
          <w:marRight w:val="0"/>
          <w:marTop w:val="0"/>
          <w:marBottom w:val="0"/>
          <w:divBdr>
            <w:top w:val="none" w:sz="0" w:space="0" w:color="auto"/>
            <w:left w:val="none" w:sz="0" w:space="0" w:color="auto"/>
            <w:bottom w:val="none" w:sz="0" w:space="0" w:color="auto"/>
            <w:right w:val="none" w:sz="0" w:space="0" w:color="auto"/>
          </w:divBdr>
        </w:div>
        <w:div w:id="125584435">
          <w:marLeft w:val="0"/>
          <w:marRight w:val="0"/>
          <w:marTop w:val="0"/>
          <w:marBottom w:val="0"/>
          <w:divBdr>
            <w:top w:val="none" w:sz="0" w:space="0" w:color="auto"/>
            <w:left w:val="none" w:sz="0" w:space="0" w:color="auto"/>
            <w:bottom w:val="none" w:sz="0" w:space="0" w:color="auto"/>
            <w:right w:val="none" w:sz="0" w:space="0" w:color="auto"/>
          </w:divBdr>
        </w:div>
      </w:divsChild>
    </w:div>
    <w:div w:id="166209672">
      <w:bodyDiv w:val="1"/>
      <w:marLeft w:val="0"/>
      <w:marRight w:val="0"/>
      <w:marTop w:val="0"/>
      <w:marBottom w:val="0"/>
      <w:divBdr>
        <w:top w:val="none" w:sz="0" w:space="0" w:color="auto"/>
        <w:left w:val="none" w:sz="0" w:space="0" w:color="auto"/>
        <w:bottom w:val="none" w:sz="0" w:space="0" w:color="auto"/>
        <w:right w:val="none" w:sz="0" w:space="0" w:color="auto"/>
      </w:divBdr>
    </w:div>
    <w:div w:id="670109696">
      <w:bodyDiv w:val="1"/>
      <w:marLeft w:val="0"/>
      <w:marRight w:val="0"/>
      <w:marTop w:val="0"/>
      <w:marBottom w:val="0"/>
      <w:divBdr>
        <w:top w:val="none" w:sz="0" w:space="0" w:color="auto"/>
        <w:left w:val="none" w:sz="0" w:space="0" w:color="auto"/>
        <w:bottom w:val="none" w:sz="0" w:space="0" w:color="auto"/>
        <w:right w:val="none" w:sz="0" w:space="0" w:color="auto"/>
      </w:divBdr>
    </w:div>
    <w:div w:id="837309644">
      <w:bodyDiv w:val="1"/>
      <w:marLeft w:val="0"/>
      <w:marRight w:val="0"/>
      <w:marTop w:val="0"/>
      <w:marBottom w:val="0"/>
      <w:divBdr>
        <w:top w:val="none" w:sz="0" w:space="0" w:color="auto"/>
        <w:left w:val="none" w:sz="0" w:space="0" w:color="auto"/>
        <w:bottom w:val="none" w:sz="0" w:space="0" w:color="auto"/>
        <w:right w:val="none" w:sz="0" w:space="0" w:color="auto"/>
      </w:divBdr>
    </w:div>
    <w:div w:id="1035158468">
      <w:bodyDiv w:val="1"/>
      <w:marLeft w:val="0"/>
      <w:marRight w:val="0"/>
      <w:marTop w:val="0"/>
      <w:marBottom w:val="0"/>
      <w:divBdr>
        <w:top w:val="none" w:sz="0" w:space="0" w:color="auto"/>
        <w:left w:val="none" w:sz="0" w:space="0" w:color="auto"/>
        <w:bottom w:val="none" w:sz="0" w:space="0" w:color="auto"/>
        <w:right w:val="none" w:sz="0" w:space="0" w:color="auto"/>
      </w:divBdr>
    </w:div>
    <w:div w:id="1096827497">
      <w:bodyDiv w:val="1"/>
      <w:marLeft w:val="0"/>
      <w:marRight w:val="0"/>
      <w:marTop w:val="0"/>
      <w:marBottom w:val="0"/>
      <w:divBdr>
        <w:top w:val="none" w:sz="0" w:space="0" w:color="auto"/>
        <w:left w:val="none" w:sz="0" w:space="0" w:color="auto"/>
        <w:bottom w:val="none" w:sz="0" w:space="0" w:color="auto"/>
        <w:right w:val="none" w:sz="0" w:space="0" w:color="auto"/>
      </w:divBdr>
      <w:divsChild>
        <w:div w:id="1954239150">
          <w:marLeft w:val="0"/>
          <w:marRight w:val="0"/>
          <w:marTop w:val="0"/>
          <w:marBottom w:val="0"/>
          <w:divBdr>
            <w:top w:val="none" w:sz="0" w:space="0" w:color="auto"/>
            <w:left w:val="none" w:sz="0" w:space="0" w:color="auto"/>
            <w:bottom w:val="none" w:sz="0" w:space="0" w:color="auto"/>
            <w:right w:val="none" w:sz="0" w:space="0" w:color="auto"/>
          </w:divBdr>
        </w:div>
        <w:div w:id="2130927604">
          <w:marLeft w:val="0"/>
          <w:marRight w:val="0"/>
          <w:marTop w:val="0"/>
          <w:marBottom w:val="0"/>
          <w:divBdr>
            <w:top w:val="none" w:sz="0" w:space="0" w:color="auto"/>
            <w:left w:val="none" w:sz="0" w:space="0" w:color="auto"/>
            <w:bottom w:val="none" w:sz="0" w:space="0" w:color="auto"/>
            <w:right w:val="none" w:sz="0" w:space="0" w:color="auto"/>
          </w:divBdr>
        </w:div>
        <w:div w:id="1096629688">
          <w:marLeft w:val="0"/>
          <w:marRight w:val="0"/>
          <w:marTop w:val="0"/>
          <w:marBottom w:val="0"/>
          <w:divBdr>
            <w:top w:val="none" w:sz="0" w:space="0" w:color="auto"/>
            <w:left w:val="none" w:sz="0" w:space="0" w:color="auto"/>
            <w:bottom w:val="none" w:sz="0" w:space="0" w:color="auto"/>
            <w:right w:val="none" w:sz="0" w:space="0" w:color="auto"/>
          </w:divBdr>
        </w:div>
        <w:div w:id="1696348811">
          <w:marLeft w:val="0"/>
          <w:marRight w:val="0"/>
          <w:marTop w:val="0"/>
          <w:marBottom w:val="0"/>
          <w:divBdr>
            <w:top w:val="none" w:sz="0" w:space="0" w:color="auto"/>
            <w:left w:val="none" w:sz="0" w:space="0" w:color="auto"/>
            <w:bottom w:val="none" w:sz="0" w:space="0" w:color="auto"/>
            <w:right w:val="none" w:sz="0" w:space="0" w:color="auto"/>
          </w:divBdr>
        </w:div>
        <w:div w:id="2013799216">
          <w:marLeft w:val="0"/>
          <w:marRight w:val="0"/>
          <w:marTop w:val="0"/>
          <w:marBottom w:val="0"/>
          <w:divBdr>
            <w:top w:val="none" w:sz="0" w:space="0" w:color="auto"/>
            <w:left w:val="none" w:sz="0" w:space="0" w:color="auto"/>
            <w:bottom w:val="none" w:sz="0" w:space="0" w:color="auto"/>
            <w:right w:val="none" w:sz="0" w:space="0" w:color="auto"/>
          </w:divBdr>
        </w:div>
        <w:div w:id="2130397592">
          <w:marLeft w:val="0"/>
          <w:marRight w:val="0"/>
          <w:marTop w:val="0"/>
          <w:marBottom w:val="0"/>
          <w:divBdr>
            <w:top w:val="none" w:sz="0" w:space="0" w:color="auto"/>
            <w:left w:val="none" w:sz="0" w:space="0" w:color="auto"/>
            <w:bottom w:val="none" w:sz="0" w:space="0" w:color="auto"/>
            <w:right w:val="none" w:sz="0" w:space="0" w:color="auto"/>
          </w:divBdr>
        </w:div>
        <w:div w:id="1746028412">
          <w:marLeft w:val="0"/>
          <w:marRight w:val="0"/>
          <w:marTop w:val="0"/>
          <w:marBottom w:val="0"/>
          <w:divBdr>
            <w:top w:val="none" w:sz="0" w:space="0" w:color="auto"/>
            <w:left w:val="none" w:sz="0" w:space="0" w:color="auto"/>
            <w:bottom w:val="none" w:sz="0" w:space="0" w:color="auto"/>
            <w:right w:val="none" w:sz="0" w:space="0" w:color="auto"/>
          </w:divBdr>
        </w:div>
        <w:div w:id="2090271409">
          <w:marLeft w:val="0"/>
          <w:marRight w:val="0"/>
          <w:marTop w:val="0"/>
          <w:marBottom w:val="0"/>
          <w:divBdr>
            <w:top w:val="none" w:sz="0" w:space="0" w:color="auto"/>
            <w:left w:val="none" w:sz="0" w:space="0" w:color="auto"/>
            <w:bottom w:val="none" w:sz="0" w:space="0" w:color="auto"/>
            <w:right w:val="none" w:sz="0" w:space="0" w:color="auto"/>
          </w:divBdr>
        </w:div>
        <w:div w:id="1460416409">
          <w:marLeft w:val="0"/>
          <w:marRight w:val="0"/>
          <w:marTop w:val="0"/>
          <w:marBottom w:val="0"/>
          <w:divBdr>
            <w:top w:val="none" w:sz="0" w:space="0" w:color="auto"/>
            <w:left w:val="none" w:sz="0" w:space="0" w:color="auto"/>
            <w:bottom w:val="none" w:sz="0" w:space="0" w:color="auto"/>
            <w:right w:val="none" w:sz="0" w:space="0" w:color="auto"/>
          </w:divBdr>
        </w:div>
        <w:div w:id="223373916">
          <w:marLeft w:val="0"/>
          <w:marRight w:val="0"/>
          <w:marTop w:val="0"/>
          <w:marBottom w:val="0"/>
          <w:divBdr>
            <w:top w:val="none" w:sz="0" w:space="0" w:color="auto"/>
            <w:left w:val="none" w:sz="0" w:space="0" w:color="auto"/>
            <w:bottom w:val="none" w:sz="0" w:space="0" w:color="auto"/>
            <w:right w:val="none" w:sz="0" w:space="0" w:color="auto"/>
          </w:divBdr>
        </w:div>
        <w:div w:id="1944919000">
          <w:marLeft w:val="0"/>
          <w:marRight w:val="0"/>
          <w:marTop w:val="0"/>
          <w:marBottom w:val="0"/>
          <w:divBdr>
            <w:top w:val="none" w:sz="0" w:space="0" w:color="auto"/>
            <w:left w:val="none" w:sz="0" w:space="0" w:color="auto"/>
            <w:bottom w:val="none" w:sz="0" w:space="0" w:color="auto"/>
            <w:right w:val="none" w:sz="0" w:space="0" w:color="auto"/>
          </w:divBdr>
        </w:div>
        <w:div w:id="1212888003">
          <w:marLeft w:val="0"/>
          <w:marRight w:val="0"/>
          <w:marTop w:val="0"/>
          <w:marBottom w:val="0"/>
          <w:divBdr>
            <w:top w:val="none" w:sz="0" w:space="0" w:color="auto"/>
            <w:left w:val="none" w:sz="0" w:space="0" w:color="auto"/>
            <w:bottom w:val="none" w:sz="0" w:space="0" w:color="auto"/>
            <w:right w:val="none" w:sz="0" w:space="0" w:color="auto"/>
          </w:divBdr>
        </w:div>
        <w:div w:id="1624657723">
          <w:marLeft w:val="0"/>
          <w:marRight w:val="0"/>
          <w:marTop w:val="0"/>
          <w:marBottom w:val="0"/>
          <w:divBdr>
            <w:top w:val="none" w:sz="0" w:space="0" w:color="auto"/>
            <w:left w:val="none" w:sz="0" w:space="0" w:color="auto"/>
            <w:bottom w:val="none" w:sz="0" w:space="0" w:color="auto"/>
            <w:right w:val="none" w:sz="0" w:space="0" w:color="auto"/>
          </w:divBdr>
        </w:div>
        <w:div w:id="731120647">
          <w:marLeft w:val="0"/>
          <w:marRight w:val="0"/>
          <w:marTop w:val="0"/>
          <w:marBottom w:val="0"/>
          <w:divBdr>
            <w:top w:val="none" w:sz="0" w:space="0" w:color="auto"/>
            <w:left w:val="none" w:sz="0" w:space="0" w:color="auto"/>
            <w:bottom w:val="none" w:sz="0" w:space="0" w:color="auto"/>
            <w:right w:val="none" w:sz="0" w:space="0" w:color="auto"/>
          </w:divBdr>
        </w:div>
        <w:div w:id="1993244270">
          <w:marLeft w:val="0"/>
          <w:marRight w:val="0"/>
          <w:marTop w:val="0"/>
          <w:marBottom w:val="0"/>
          <w:divBdr>
            <w:top w:val="none" w:sz="0" w:space="0" w:color="auto"/>
            <w:left w:val="none" w:sz="0" w:space="0" w:color="auto"/>
            <w:bottom w:val="none" w:sz="0" w:space="0" w:color="auto"/>
            <w:right w:val="none" w:sz="0" w:space="0" w:color="auto"/>
          </w:divBdr>
        </w:div>
        <w:div w:id="1755202330">
          <w:marLeft w:val="0"/>
          <w:marRight w:val="0"/>
          <w:marTop w:val="0"/>
          <w:marBottom w:val="0"/>
          <w:divBdr>
            <w:top w:val="none" w:sz="0" w:space="0" w:color="auto"/>
            <w:left w:val="none" w:sz="0" w:space="0" w:color="auto"/>
            <w:bottom w:val="none" w:sz="0" w:space="0" w:color="auto"/>
            <w:right w:val="none" w:sz="0" w:space="0" w:color="auto"/>
          </w:divBdr>
        </w:div>
        <w:div w:id="1404983751">
          <w:marLeft w:val="0"/>
          <w:marRight w:val="0"/>
          <w:marTop w:val="0"/>
          <w:marBottom w:val="0"/>
          <w:divBdr>
            <w:top w:val="none" w:sz="0" w:space="0" w:color="auto"/>
            <w:left w:val="none" w:sz="0" w:space="0" w:color="auto"/>
            <w:bottom w:val="none" w:sz="0" w:space="0" w:color="auto"/>
            <w:right w:val="none" w:sz="0" w:space="0" w:color="auto"/>
          </w:divBdr>
        </w:div>
        <w:div w:id="1459255936">
          <w:marLeft w:val="0"/>
          <w:marRight w:val="0"/>
          <w:marTop w:val="0"/>
          <w:marBottom w:val="0"/>
          <w:divBdr>
            <w:top w:val="none" w:sz="0" w:space="0" w:color="auto"/>
            <w:left w:val="none" w:sz="0" w:space="0" w:color="auto"/>
            <w:bottom w:val="none" w:sz="0" w:space="0" w:color="auto"/>
            <w:right w:val="none" w:sz="0" w:space="0" w:color="auto"/>
          </w:divBdr>
        </w:div>
        <w:div w:id="695617990">
          <w:marLeft w:val="0"/>
          <w:marRight w:val="0"/>
          <w:marTop w:val="0"/>
          <w:marBottom w:val="0"/>
          <w:divBdr>
            <w:top w:val="none" w:sz="0" w:space="0" w:color="auto"/>
            <w:left w:val="none" w:sz="0" w:space="0" w:color="auto"/>
            <w:bottom w:val="none" w:sz="0" w:space="0" w:color="auto"/>
            <w:right w:val="none" w:sz="0" w:space="0" w:color="auto"/>
          </w:divBdr>
        </w:div>
        <w:div w:id="1442603992">
          <w:marLeft w:val="0"/>
          <w:marRight w:val="0"/>
          <w:marTop w:val="0"/>
          <w:marBottom w:val="0"/>
          <w:divBdr>
            <w:top w:val="none" w:sz="0" w:space="0" w:color="auto"/>
            <w:left w:val="none" w:sz="0" w:space="0" w:color="auto"/>
            <w:bottom w:val="none" w:sz="0" w:space="0" w:color="auto"/>
            <w:right w:val="none" w:sz="0" w:space="0" w:color="auto"/>
          </w:divBdr>
        </w:div>
        <w:div w:id="2102096461">
          <w:marLeft w:val="0"/>
          <w:marRight w:val="0"/>
          <w:marTop w:val="0"/>
          <w:marBottom w:val="0"/>
          <w:divBdr>
            <w:top w:val="none" w:sz="0" w:space="0" w:color="auto"/>
            <w:left w:val="none" w:sz="0" w:space="0" w:color="auto"/>
            <w:bottom w:val="none" w:sz="0" w:space="0" w:color="auto"/>
            <w:right w:val="none" w:sz="0" w:space="0" w:color="auto"/>
          </w:divBdr>
        </w:div>
        <w:div w:id="752974651">
          <w:marLeft w:val="0"/>
          <w:marRight w:val="0"/>
          <w:marTop w:val="0"/>
          <w:marBottom w:val="0"/>
          <w:divBdr>
            <w:top w:val="none" w:sz="0" w:space="0" w:color="auto"/>
            <w:left w:val="none" w:sz="0" w:space="0" w:color="auto"/>
            <w:bottom w:val="none" w:sz="0" w:space="0" w:color="auto"/>
            <w:right w:val="none" w:sz="0" w:space="0" w:color="auto"/>
          </w:divBdr>
        </w:div>
      </w:divsChild>
    </w:div>
    <w:div w:id="1571765772">
      <w:bodyDiv w:val="1"/>
      <w:marLeft w:val="0"/>
      <w:marRight w:val="0"/>
      <w:marTop w:val="0"/>
      <w:marBottom w:val="0"/>
      <w:divBdr>
        <w:top w:val="none" w:sz="0" w:space="0" w:color="auto"/>
        <w:left w:val="none" w:sz="0" w:space="0" w:color="auto"/>
        <w:bottom w:val="none" w:sz="0" w:space="0" w:color="auto"/>
        <w:right w:val="none" w:sz="0" w:space="0" w:color="auto"/>
      </w:divBdr>
      <w:divsChild>
        <w:div w:id="1336223578">
          <w:marLeft w:val="0"/>
          <w:marRight w:val="0"/>
          <w:marTop w:val="0"/>
          <w:marBottom w:val="0"/>
          <w:divBdr>
            <w:top w:val="none" w:sz="0" w:space="0" w:color="auto"/>
            <w:left w:val="none" w:sz="0" w:space="0" w:color="auto"/>
            <w:bottom w:val="none" w:sz="0" w:space="0" w:color="auto"/>
            <w:right w:val="none" w:sz="0" w:space="0" w:color="auto"/>
          </w:divBdr>
          <w:divsChild>
            <w:div w:id="486671699">
              <w:marLeft w:val="0"/>
              <w:marRight w:val="0"/>
              <w:marTop w:val="0"/>
              <w:marBottom w:val="0"/>
              <w:divBdr>
                <w:top w:val="none" w:sz="0" w:space="0" w:color="auto"/>
                <w:left w:val="none" w:sz="0" w:space="0" w:color="auto"/>
                <w:bottom w:val="none" w:sz="0" w:space="0" w:color="auto"/>
                <w:right w:val="none" w:sz="0" w:space="0" w:color="auto"/>
              </w:divBdr>
              <w:divsChild>
                <w:div w:id="1219586686">
                  <w:marLeft w:val="0"/>
                  <w:marRight w:val="0"/>
                  <w:marTop w:val="0"/>
                  <w:marBottom w:val="0"/>
                  <w:divBdr>
                    <w:top w:val="none" w:sz="0" w:space="0" w:color="auto"/>
                    <w:left w:val="none" w:sz="0" w:space="0" w:color="auto"/>
                    <w:bottom w:val="none" w:sz="0" w:space="0" w:color="auto"/>
                    <w:right w:val="none" w:sz="0" w:space="0" w:color="auto"/>
                  </w:divBdr>
                  <w:divsChild>
                    <w:div w:id="16852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18896">
          <w:marLeft w:val="0"/>
          <w:marRight w:val="0"/>
          <w:marTop w:val="0"/>
          <w:marBottom w:val="0"/>
          <w:divBdr>
            <w:top w:val="none" w:sz="0" w:space="0" w:color="auto"/>
            <w:left w:val="none" w:sz="0" w:space="0" w:color="auto"/>
            <w:bottom w:val="none" w:sz="0" w:space="0" w:color="auto"/>
            <w:right w:val="none" w:sz="0" w:space="0" w:color="auto"/>
          </w:divBdr>
          <w:divsChild>
            <w:div w:id="1852528627">
              <w:marLeft w:val="0"/>
              <w:marRight w:val="0"/>
              <w:marTop w:val="0"/>
              <w:marBottom w:val="0"/>
              <w:divBdr>
                <w:top w:val="none" w:sz="0" w:space="0" w:color="auto"/>
                <w:left w:val="none" w:sz="0" w:space="0" w:color="auto"/>
                <w:bottom w:val="none" w:sz="0" w:space="0" w:color="auto"/>
                <w:right w:val="none" w:sz="0" w:space="0" w:color="auto"/>
              </w:divBdr>
              <w:divsChild>
                <w:div w:id="415514094">
                  <w:marLeft w:val="0"/>
                  <w:marRight w:val="0"/>
                  <w:marTop w:val="0"/>
                  <w:marBottom w:val="0"/>
                  <w:divBdr>
                    <w:top w:val="none" w:sz="0" w:space="0" w:color="auto"/>
                    <w:left w:val="none" w:sz="0" w:space="0" w:color="auto"/>
                    <w:bottom w:val="none" w:sz="0" w:space="0" w:color="auto"/>
                    <w:right w:val="none" w:sz="0" w:space="0" w:color="auto"/>
                  </w:divBdr>
                  <w:divsChild>
                    <w:div w:id="1571578527">
                      <w:marLeft w:val="0"/>
                      <w:marRight w:val="0"/>
                      <w:marTop w:val="0"/>
                      <w:marBottom w:val="0"/>
                      <w:divBdr>
                        <w:top w:val="none" w:sz="0" w:space="0" w:color="auto"/>
                        <w:left w:val="none" w:sz="0" w:space="0" w:color="auto"/>
                        <w:bottom w:val="none" w:sz="0" w:space="0" w:color="auto"/>
                        <w:right w:val="none" w:sz="0" w:space="0" w:color="auto"/>
                      </w:divBdr>
                      <w:divsChild>
                        <w:div w:id="325936254">
                          <w:marLeft w:val="0"/>
                          <w:marRight w:val="0"/>
                          <w:marTop w:val="0"/>
                          <w:marBottom w:val="0"/>
                          <w:divBdr>
                            <w:top w:val="none" w:sz="0" w:space="0" w:color="auto"/>
                            <w:left w:val="none" w:sz="0" w:space="0" w:color="auto"/>
                            <w:bottom w:val="none" w:sz="0" w:space="0" w:color="auto"/>
                            <w:right w:val="none" w:sz="0" w:space="0" w:color="auto"/>
                          </w:divBdr>
                          <w:divsChild>
                            <w:div w:id="9762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0276">
      <w:bodyDiv w:val="1"/>
      <w:marLeft w:val="0"/>
      <w:marRight w:val="0"/>
      <w:marTop w:val="0"/>
      <w:marBottom w:val="0"/>
      <w:divBdr>
        <w:top w:val="none" w:sz="0" w:space="0" w:color="auto"/>
        <w:left w:val="none" w:sz="0" w:space="0" w:color="auto"/>
        <w:bottom w:val="none" w:sz="0" w:space="0" w:color="auto"/>
        <w:right w:val="none" w:sz="0" w:space="0" w:color="auto"/>
      </w:divBdr>
    </w:div>
    <w:div w:id="1771587010">
      <w:bodyDiv w:val="1"/>
      <w:marLeft w:val="0"/>
      <w:marRight w:val="0"/>
      <w:marTop w:val="0"/>
      <w:marBottom w:val="0"/>
      <w:divBdr>
        <w:top w:val="none" w:sz="0" w:space="0" w:color="auto"/>
        <w:left w:val="none" w:sz="0" w:space="0" w:color="auto"/>
        <w:bottom w:val="none" w:sz="0" w:space="0" w:color="auto"/>
        <w:right w:val="none" w:sz="0" w:space="0" w:color="auto"/>
      </w:divBdr>
    </w:div>
    <w:div w:id="19858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iitta.gov.ua/index.php/itlt/article/view/1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nectedlearning.ru/home/ravnogogika/1st-pa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connectedlearning.ru/home/ravnogogika/1st-paper"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docebo.com/elearning-lms-resources/papers-research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AB\ORGANIZ\IITZN\&#1046;&#1091;&#1088;&#1085;&#1072;&#1083;\shablon_itz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B\ORGANIZ\&#1050;&#1055;&#1044;&#1070;\INTEL%20ISEF%20exp\&#1071;&#1088;&#1086;&#1089;&#1083;&#1072;&#1074;\&#1041;&#1043;20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B\ORGANIZ\&#1050;&#1055;&#1044;&#1070;\INTEL%20ISEF%20exp\&#1071;&#1088;&#1086;&#1089;&#1083;&#1072;&#1074;\&#1052;&#1072;&#1088;&#1080;&#1085;&#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B\ORGANIZ\&#1050;&#1055;&#1044;&#1070;\INTEL%20ISEF%20exp\&#1071;&#1088;&#1086;&#1089;&#1083;&#1072;&#1074;\&#1041;&#1043;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B\ORGANIZ\&#1050;&#1055;&#1044;&#1070;\INTEL%20ISEF%20exp\&#1071;&#1088;&#1086;&#1089;&#1083;&#1072;&#1074;\&#1052;&#1072;&#1088;&#1080;&#1085;&#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53396747680323"/>
          <c:y val="6.3809529392159808E-2"/>
          <c:w val="0.82894275887069246"/>
          <c:h val="0.6597956106550511"/>
        </c:manualLayout>
      </c:layout>
      <c:lineChart>
        <c:grouping val="standard"/>
        <c:varyColors val="0"/>
        <c:ser>
          <c:idx val="0"/>
          <c:order val="0"/>
          <c:tx>
            <c:strRef>
              <c:f>Лист1!$AQ$1</c:f>
              <c:strCache>
                <c:ptCount val="1"/>
                <c:pt idx="0">
                  <c:v>M7ms</c:v>
                </c:pt>
              </c:strCache>
            </c:strRef>
          </c:tx>
          <c:val>
            <c:numRef>
              <c:f>Лист1!$AQ$2:$AQ$11</c:f>
              <c:numCache>
                <c:formatCode>General</c:formatCode>
                <c:ptCount val="10"/>
                <c:pt idx="0">
                  <c:v>1920</c:v>
                </c:pt>
                <c:pt idx="1">
                  <c:v>1917</c:v>
                </c:pt>
                <c:pt idx="2">
                  <c:v>1865</c:v>
                </c:pt>
                <c:pt idx="3">
                  <c:v>2306</c:v>
                </c:pt>
                <c:pt idx="4">
                  <c:v>1806</c:v>
                </c:pt>
                <c:pt idx="5">
                  <c:v>1465</c:v>
                </c:pt>
                <c:pt idx="6">
                  <c:v>1476</c:v>
                </c:pt>
                <c:pt idx="7">
                  <c:v>1413</c:v>
                </c:pt>
                <c:pt idx="8">
                  <c:v>7813</c:v>
                </c:pt>
                <c:pt idx="9">
                  <c:v>2839</c:v>
                </c:pt>
              </c:numCache>
            </c:numRef>
          </c:val>
          <c:smooth val="0"/>
        </c:ser>
        <c:ser>
          <c:idx val="1"/>
          <c:order val="1"/>
          <c:tx>
            <c:strRef>
              <c:f>Лист1!$AR$1</c:f>
              <c:strCache>
                <c:ptCount val="1"/>
                <c:pt idx="0">
                  <c:v>M6ms</c:v>
                </c:pt>
              </c:strCache>
            </c:strRef>
          </c:tx>
          <c:val>
            <c:numRef>
              <c:f>Лист1!$AR$2:$AR$11</c:f>
              <c:numCache>
                <c:formatCode>General</c:formatCode>
                <c:ptCount val="10"/>
                <c:pt idx="0">
                  <c:v>6285</c:v>
                </c:pt>
                <c:pt idx="1">
                  <c:v>4303</c:v>
                </c:pt>
                <c:pt idx="2">
                  <c:v>6107</c:v>
                </c:pt>
                <c:pt idx="3">
                  <c:v>3626</c:v>
                </c:pt>
                <c:pt idx="4">
                  <c:v>3921</c:v>
                </c:pt>
                <c:pt idx="5">
                  <c:v>5124</c:v>
                </c:pt>
                <c:pt idx="6">
                  <c:v>4517</c:v>
                </c:pt>
                <c:pt idx="7">
                  <c:v>2747</c:v>
                </c:pt>
                <c:pt idx="8">
                  <c:v>4489</c:v>
                </c:pt>
                <c:pt idx="9">
                  <c:v>5138</c:v>
                </c:pt>
              </c:numCache>
            </c:numRef>
          </c:val>
          <c:smooth val="0"/>
        </c:ser>
        <c:ser>
          <c:idx val="2"/>
          <c:order val="2"/>
          <c:tx>
            <c:strRef>
              <c:f>Лист1!$AS$1</c:f>
              <c:strCache>
                <c:ptCount val="1"/>
                <c:pt idx="0">
                  <c:v>M9ms</c:v>
                </c:pt>
              </c:strCache>
            </c:strRef>
          </c:tx>
          <c:val>
            <c:numRef>
              <c:f>Лист1!$AS$2:$AS$11</c:f>
              <c:numCache>
                <c:formatCode>General</c:formatCode>
                <c:ptCount val="10"/>
                <c:pt idx="0">
                  <c:v>4866</c:v>
                </c:pt>
                <c:pt idx="1">
                  <c:v>3742</c:v>
                </c:pt>
                <c:pt idx="2">
                  <c:v>6287</c:v>
                </c:pt>
                <c:pt idx="3">
                  <c:v>3210</c:v>
                </c:pt>
                <c:pt idx="4">
                  <c:v>4435</c:v>
                </c:pt>
                <c:pt idx="5">
                  <c:v>5607</c:v>
                </c:pt>
                <c:pt idx="6">
                  <c:v>3799</c:v>
                </c:pt>
                <c:pt idx="7">
                  <c:v>3850</c:v>
                </c:pt>
                <c:pt idx="8">
                  <c:v>3228</c:v>
                </c:pt>
                <c:pt idx="9">
                  <c:v>4111</c:v>
                </c:pt>
              </c:numCache>
            </c:numRef>
          </c:val>
          <c:smooth val="0"/>
        </c:ser>
        <c:dLbls>
          <c:showLegendKey val="0"/>
          <c:showVal val="0"/>
          <c:showCatName val="0"/>
          <c:showSerName val="0"/>
          <c:showPercent val="0"/>
          <c:showBubbleSize val="0"/>
        </c:dLbls>
        <c:marker val="1"/>
        <c:smooth val="0"/>
        <c:axId val="50792704"/>
        <c:axId val="50794496"/>
      </c:lineChart>
      <c:catAx>
        <c:axId val="50792704"/>
        <c:scaling>
          <c:orientation val="minMax"/>
        </c:scaling>
        <c:delete val="0"/>
        <c:axPos val="b"/>
        <c:numFmt formatCode="General" sourceLinked="1"/>
        <c:majorTickMark val="out"/>
        <c:minorTickMark val="none"/>
        <c:tickLblPos val="nextTo"/>
        <c:crossAx val="50794496"/>
        <c:crosses val="autoZero"/>
        <c:auto val="1"/>
        <c:lblAlgn val="ctr"/>
        <c:lblOffset val="100"/>
        <c:noMultiLvlLbl val="0"/>
      </c:catAx>
      <c:valAx>
        <c:axId val="50794496"/>
        <c:scaling>
          <c:orientation val="minMax"/>
        </c:scaling>
        <c:delete val="0"/>
        <c:axPos val="l"/>
        <c:majorGridlines/>
        <c:numFmt formatCode="General" sourceLinked="1"/>
        <c:majorTickMark val="out"/>
        <c:minorTickMark val="none"/>
        <c:tickLblPos val="nextTo"/>
        <c:txPr>
          <a:bodyPr/>
          <a:lstStyle/>
          <a:p>
            <a:pPr>
              <a:defRPr baseline="0"/>
            </a:pPr>
            <a:endParaRPr lang="uk-UA"/>
          </a:p>
        </c:txPr>
        <c:crossAx val="50792704"/>
        <c:crosses val="autoZero"/>
        <c:crossBetween val="between"/>
      </c:valAx>
    </c:plotArea>
    <c:legend>
      <c:legendPos val="b"/>
      <c:layout>
        <c:manualLayout>
          <c:xMode val="edge"/>
          <c:yMode val="edge"/>
          <c:x val="4.999981062973189E-2"/>
          <c:y val="0.87882134064984119"/>
          <c:w val="0.89999979700913257"/>
          <c:h val="8.6002182252409395E-2"/>
        </c:manualLayout>
      </c:layout>
      <c:overlay val="0"/>
    </c:legend>
    <c:plotVisOnly val="1"/>
    <c:dispBlanksAs val="gap"/>
    <c:showDLblsOverMax val="0"/>
  </c:chart>
  <c:txPr>
    <a:bodyPr/>
    <a:lstStyle/>
    <a:p>
      <a:pPr>
        <a:defRPr sz="800" baseline="0"/>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33583797995196"/>
          <c:y val="6.2198989832153335E-2"/>
          <c:w val="0.84114035651859242"/>
          <c:h val="0.66902460339570358"/>
        </c:manualLayout>
      </c:layout>
      <c:lineChart>
        <c:grouping val="standard"/>
        <c:varyColors val="0"/>
        <c:ser>
          <c:idx val="0"/>
          <c:order val="0"/>
          <c:tx>
            <c:strRef>
              <c:f>Лист1!$AQ$1</c:f>
              <c:strCache>
                <c:ptCount val="1"/>
                <c:pt idx="0">
                  <c:v>M7ms</c:v>
                </c:pt>
              </c:strCache>
            </c:strRef>
          </c:tx>
          <c:val>
            <c:numRef>
              <c:f>Лист1!$AQ$2:$AQ$10</c:f>
              <c:numCache>
                <c:formatCode>General</c:formatCode>
                <c:ptCount val="9"/>
                <c:pt idx="0">
                  <c:v>1843</c:v>
                </c:pt>
                <c:pt idx="1">
                  <c:v>1407</c:v>
                </c:pt>
                <c:pt idx="2">
                  <c:v>1249</c:v>
                </c:pt>
                <c:pt idx="3">
                  <c:v>1174</c:v>
                </c:pt>
                <c:pt idx="4">
                  <c:v>1513</c:v>
                </c:pt>
                <c:pt idx="5">
                  <c:v>1515</c:v>
                </c:pt>
                <c:pt idx="6">
                  <c:v>2003</c:v>
                </c:pt>
                <c:pt idx="7">
                  <c:v>1455</c:v>
                </c:pt>
                <c:pt idx="8">
                  <c:v>1170</c:v>
                </c:pt>
              </c:numCache>
            </c:numRef>
          </c:val>
          <c:smooth val="0"/>
        </c:ser>
        <c:ser>
          <c:idx val="1"/>
          <c:order val="1"/>
          <c:tx>
            <c:strRef>
              <c:f>Лист1!$AR$1</c:f>
              <c:strCache>
                <c:ptCount val="1"/>
                <c:pt idx="0">
                  <c:v>M6ms</c:v>
                </c:pt>
              </c:strCache>
            </c:strRef>
          </c:tx>
          <c:val>
            <c:numRef>
              <c:f>Лист1!$AR$2:$AR$10</c:f>
              <c:numCache>
                <c:formatCode>General</c:formatCode>
                <c:ptCount val="9"/>
                <c:pt idx="0">
                  <c:v>2379</c:v>
                </c:pt>
                <c:pt idx="1">
                  <c:v>2370</c:v>
                </c:pt>
                <c:pt idx="2">
                  <c:v>2832</c:v>
                </c:pt>
                <c:pt idx="3">
                  <c:v>1719</c:v>
                </c:pt>
                <c:pt idx="4">
                  <c:v>1705</c:v>
                </c:pt>
                <c:pt idx="5">
                  <c:v>1649</c:v>
                </c:pt>
                <c:pt idx="6">
                  <c:v>1651</c:v>
                </c:pt>
                <c:pt idx="7">
                  <c:v>2420</c:v>
                </c:pt>
                <c:pt idx="8">
                  <c:v>1741</c:v>
                </c:pt>
              </c:numCache>
            </c:numRef>
          </c:val>
          <c:smooth val="0"/>
        </c:ser>
        <c:ser>
          <c:idx val="2"/>
          <c:order val="2"/>
          <c:tx>
            <c:strRef>
              <c:f>Лист1!$AS$1</c:f>
              <c:strCache>
                <c:ptCount val="1"/>
                <c:pt idx="0">
                  <c:v>M9ms</c:v>
                </c:pt>
              </c:strCache>
            </c:strRef>
          </c:tx>
          <c:val>
            <c:numRef>
              <c:f>Лист1!$AS$2:$AS$10</c:f>
              <c:numCache>
                <c:formatCode>General</c:formatCode>
                <c:ptCount val="9"/>
                <c:pt idx="0">
                  <c:v>8828</c:v>
                </c:pt>
                <c:pt idx="1">
                  <c:v>3548</c:v>
                </c:pt>
                <c:pt idx="2">
                  <c:v>7546</c:v>
                </c:pt>
                <c:pt idx="3">
                  <c:v>5870</c:v>
                </c:pt>
                <c:pt idx="4">
                  <c:v>4446</c:v>
                </c:pt>
                <c:pt idx="5">
                  <c:v>2579</c:v>
                </c:pt>
                <c:pt idx="6">
                  <c:v>2779</c:v>
                </c:pt>
                <c:pt idx="7">
                  <c:v>2424</c:v>
                </c:pt>
                <c:pt idx="8">
                  <c:v>3740</c:v>
                </c:pt>
              </c:numCache>
            </c:numRef>
          </c:val>
          <c:smooth val="0"/>
        </c:ser>
        <c:dLbls>
          <c:showLegendKey val="0"/>
          <c:showVal val="0"/>
          <c:showCatName val="0"/>
          <c:showSerName val="0"/>
          <c:showPercent val="0"/>
          <c:showBubbleSize val="0"/>
        </c:dLbls>
        <c:marker val="1"/>
        <c:smooth val="0"/>
        <c:axId val="50815744"/>
        <c:axId val="50817280"/>
      </c:lineChart>
      <c:catAx>
        <c:axId val="50815744"/>
        <c:scaling>
          <c:orientation val="minMax"/>
        </c:scaling>
        <c:delete val="0"/>
        <c:axPos val="b"/>
        <c:majorTickMark val="out"/>
        <c:minorTickMark val="none"/>
        <c:tickLblPos val="nextTo"/>
        <c:txPr>
          <a:bodyPr/>
          <a:lstStyle/>
          <a:p>
            <a:pPr>
              <a:defRPr sz="800" baseline="0"/>
            </a:pPr>
            <a:endParaRPr lang="uk-UA"/>
          </a:p>
        </c:txPr>
        <c:crossAx val="50817280"/>
        <c:crosses val="autoZero"/>
        <c:auto val="1"/>
        <c:lblAlgn val="ctr"/>
        <c:lblOffset val="100"/>
        <c:noMultiLvlLbl val="0"/>
      </c:catAx>
      <c:valAx>
        <c:axId val="50817280"/>
        <c:scaling>
          <c:orientation val="minMax"/>
        </c:scaling>
        <c:delete val="0"/>
        <c:axPos val="l"/>
        <c:majorGridlines/>
        <c:numFmt formatCode="General" sourceLinked="1"/>
        <c:majorTickMark val="out"/>
        <c:minorTickMark val="none"/>
        <c:tickLblPos val="nextTo"/>
        <c:txPr>
          <a:bodyPr/>
          <a:lstStyle/>
          <a:p>
            <a:pPr>
              <a:defRPr sz="800" baseline="0"/>
            </a:pPr>
            <a:endParaRPr lang="uk-UA"/>
          </a:p>
        </c:txPr>
        <c:crossAx val="50815744"/>
        <c:crosses val="autoZero"/>
        <c:crossBetween val="between"/>
      </c:valAx>
    </c:plotArea>
    <c:legend>
      <c:legendPos val="b"/>
      <c:layout>
        <c:manualLayout>
          <c:xMode val="edge"/>
          <c:yMode val="edge"/>
          <c:x val="0.15179789714785136"/>
          <c:y val="0.8723149911641559"/>
          <c:w val="0.78730678962813949"/>
          <c:h val="0.10130483689538808"/>
        </c:manualLayout>
      </c:layout>
      <c:overlay val="0"/>
      <c:txPr>
        <a:bodyPr/>
        <a:lstStyle/>
        <a:p>
          <a:pPr>
            <a:defRPr sz="800" baseline="0"/>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94513109101796"/>
          <c:y val="5.5860448894177517E-2"/>
          <c:w val="0.853161244346054"/>
          <c:h val="0.67430081011860488"/>
        </c:manualLayout>
      </c:layout>
      <c:lineChart>
        <c:grouping val="standard"/>
        <c:varyColors val="0"/>
        <c:ser>
          <c:idx val="0"/>
          <c:order val="0"/>
          <c:tx>
            <c:strRef>
              <c:f>Лист1!$BE$1</c:f>
              <c:strCache>
                <c:ptCount val="1"/>
                <c:pt idx="0">
                  <c:v>H2l</c:v>
                </c:pt>
              </c:strCache>
            </c:strRef>
          </c:tx>
          <c:val>
            <c:numRef>
              <c:f>Лист1!$BE$2:$BE$11</c:f>
              <c:numCache>
                <c:formatCode>General</c:formatCode>
                <c:ptCount val="10"/>
                <c:pt idx="0">
                  <c:v>68</c:v>
                </c:pt>
                <c:pt idx="1">
                  <c:v>57</c:v>
                </c:pt>
                <c:pt idx="2">
                  <c:v>44</c:v>
                </c:pt>
                <c:pt idx="3">
                  <c:v>48</c:v>
                </c:pt>
                <c:pt idx="4">
                  <c:v>45</c:v>
                </c:pt>
                <c:pt idx="5">
                  <c:v>65</c:v>
                </c:pt>
                <c:pt idx="6">
                  <c:v>49</c:v>
                </c:pt>
                <c:pt idx="7">
                  <c:v>53</c:v>
                </c:pt>
                <c:pt idx="8">
                  <c:v>55</c:v>
                </c:pt>
                <c:pt idx="9">
                  <c:v>68</c:v>
                </c:pt>
              </c:numCache>
            </c:numRef>
          </c:val>
          <c:smooth val="0"/>
        </c:ser>
        <c:ser>
          <c:idx val="1"/>
          <c:order val="1"/>
          <c:tx>
            <c:strRef>
              <c:f>Лист1!$BK$1</c:f>
              <c:strCache>
                <c:ptCount val="1"/>
                <c:pt idx="0">
                  <c:v>H2r</c:v>
                </c:pt>
              </c:strCache>
            </c:strRef>
          </c:tx>
          <c:val>
            <c:numRef>
              <c:f>Лист1!$BK$2:$BK$11</c:f>
              <c:numCache>
                <c:formatCode>General</c:formatCode>
                <c:ptCount val="10"/>
                <c:pt idx="0">
                  <c:v>85</c:v>
                </c:pt>
                <c:pt idx="1">
                  <c:v>54</c:v>
                </c:pt>
                <c:pt idx="2">
                  <c:v>58</c:v>
                </c:pt>
                <c:pt idx="3">
                  <c:v>45</c:v>
                </c:pt>
                <c:pt idx="4">
                  <c:v>40</c:v>
                </c:pt>
                <c:pt idx="5">
                  <c:v>82</c:v>
                </c:pt>
                <c:pt idx="6">
                  <c:v>54</c:v>
                </c:pt>
                <c:pt idx="7">
                  <c:v>65</c:v>
                </c:pt>
                <c:pt idx="8">
                  <c:v>55</c:v>
                </c:pt>
                <c:pt idx="9">
                  <c:v>69</c:v>
                </c:pt>
              </c:numCache>
            </c:numRef>
          </c:val>
          <c:smooth val="0"/>
        </c:ser>
        <c:dLbls>
          <c:showLegendKey val="0"/>
          <c:showVal val="0"/>
          <c:showCatName val="0"/>
          <c:showSerName val="0"/>
          <c:showPercent val="0"/>
          <c:showBubbleSize val="0"/>
        </c:dLbls>
        <c:marker val="1"/>
        <c:smooth val="0"/>
        <c:axId val="50838144"/>
        <c:axId val="50844032"/>
      </c:lineChart>
      <c:catAx>
        <c:axId val="50838144"/>
        <c:scaling>
          <c:orientation val="minMax"/>
        </c:scaling>
        <c:delete val="0"/>
        <c:axPos val="b"/>
        <c:majorTickMark val="out"/>
        <c:minorTickMark val="none"/>
        <c:tickLblPos val="nextTo"/>
        <c:txPr>
          <a:bodyPr/>
          <a:lstStyle/>
          <a:p>
            <a:pPr>
              <a:defRPr sz="800" baseline="0"/>
            </a:pPr>
            <a:endParaRPr lang="uk-UA"/>
          </a:p>
        </c:txPr>
        <c:crossAx val="50844032"/>
        <c:crosses val="autoZero"/>
        <c:auto val="1"/>
        <c:lblAlgn val="ctr"/>
        <c:lblOffset val="100"/>
        <c:noMultiLvlLbl val="0"/>
      </c:catAx>
      <c:valAx>
        <c:axId val="50844032"/>
        <c:scaling>
          <c:orientation val="minMax"/>
        </c:scaling>
        <c:delete val="0"/>
        <c:axPos val="l"/>
        <c:majorGridlines/>
        <c:numFmt formatCode="General" sourceLinked="1"/>
        <c:majorTickMark val="out"/>
        <c:minorTickMark val="none"/>
        <c:tickLblPos val="nextTo"/>
        <c:txPr>
          <a:bodyPr/>
          <a:lstStyle/>
          <a:p>
            <a:pPr>
              <a:defRPr sz="800" baseline="0"/>
            </a:pPr>
            <a:endParaRPr lang="uk-UA"/>
          </a:p>
        </c:txPr>
        <c:crossAx val="50838144"/>
        <c:crosses val="autoZero"/>
        <c:crossBetween val="between"/>
      </c:valAx>
    </c:plotArea>
    <c:legend>
      <c:legendPos val="b"/>
      <c:layout>
        <c:manualLayout>
          <c:xMode val="edge"/>
          <c:yMode val="edge"/>
          <c:x val="0.2788000401697544"/>
          <c:y val="0.83170857714446933"/>
          <c:w val="0.43295258853153512"/>
          <c:h val="0.16829142285553067"/>
        </c:manualLayout>
      </c:layout>
      <c:overlay val="0"/>
      <c:txPr>
        <a:bodyPr/>
        <a:lstStyle/>
        <a:p>
          <a:pPr>
            <a:defRPr sz="800" baseline="0"/>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205947387664"/>
          <c:y val="5.5833338218139829E-2"/>
          <c:w val="0.82481945124783862"/>
          <c:h val="0.65575931673035992"/>
        </c:manualLayout>
      </c:layout>
      <c:lineChart>
        <c:grouping val="standard"/>
        <c:varyColors val="0"/>
        <c:ser>
          <c:idx val="0"/>
          <c:order val="0"/>
          <c:tx>
            <c:strRef>
              <c:f>Лист1!$BB$1</c:f>
              <c:strCache>
                <c:ptCount val="1"/>
                <c:pt idx="0">
                  <c:v>H2l</c:v>
                </c:pt>
              </c:strCache>
            </c:strRef>
          </c:tx>
          <c:val>
            <c:numRef>
              <c:f>Лист1!$BB$2:$BB$10</c:f>
              <c:numCache>
                <c:formatCode>General</c:formatCode>
                <c:ptCount val="9"/>
                <c:pt idx="0">
                  <c:v>42</c:v>
                </c:pt>
                <c:pt idx="1">
                  <c:v>52</c:v>
                </c:pt>
                <c:pt idx="2">
                  <c:v>49</c:v>
                </c:pt>
                <c:pt idx="3">
                  <c:v>44</c:v>
                </c:pt>
                <c:pt idx="4">
                  <c:v>63</c:v>
                </c:pt>
                <c:pt idx="5">
                  <c:v>43</c:v>
                </c:pt>
                <c:pt idx="6">
                  <c:v>76</c:v>
                </c:pt>
                <c:pt idx="7">
                  <c:v>44</c:v>
                </c:pt>
                <c:pt idx="8">
                  <c:v>49</c:v>
                </c:pt>
              </c:numCache>
            </c:numRef>
          </c:val>
          <c:smooth val="0"/>
        </c:ser>
        <c:ser>
          <c:idx val="1"/>
          <c:order val="1"/>
          <c:tx>
            <c:strRef>
              <c:f>Лист1!$BH$1</c:f>
              <c:strCache>
                <c:ptCount val="1"/>
                <c:pt idx="0">
                  <c:v>H2r</c:v>
                </c:pt>
              </c:strCache>
            </c:strRef>
          </c:tx>
          <c:val>
            <c:numRef>
              <c:f>Лист1!$BH$2:$BH$10</c:f>
              <c:numCache>
                <c:formatCode>General</c:formatCode>
                <c:ptCount val="9"/>
                <c:pt idx="0">
                  <c:v>39</c:v>
                </c:pt>
                <c:pt idx="1">
                  <c:v>56</c:v>
                </c:pt>
                <c:pt idx="2">
                  <c:v>57</c:v>
                </c:pt>
                <c:pt idx="3">
                  <c:v>50</c:v>
                </c:pt>
                <c:pt idx="4">
                  <c:v>65</c:v>
                </c:pt>
                <c:pt idx="5">
                  <c:v>45</c:v>
                </c:pt>
                <c:pt idx="6">
                  <c:v>80</c:v>
                </c:pt>
                <c:pt idx="7">
                  <c:v>44</c:v>
                </c:pt>
                <c:pt idx="8">
                  <c:v>52</c:v>
                </c:pt>
              </c:numCache>
            </c:numRef>
          </c:val>
          <c:smooth val="0"/>
        </c:ser>
        <c:dLbls>
          <c:showLegendKey val="0"/>
          <c:showVal val="0"/>
          <c:showCatName val="0"/>
          <c:showSerName val="0"/>
          <c:showPercent val="0"/>
          <c:showBubbleSize val="0"/>
        </c:dLbls>
        <c:marker val="1"/>
        <c:smooth val="0"/>
        <c:axId val="50991872"/>
        <c:axId val="50993408"/>
      </c:lineChart>
      <c:catAx>
        <c:axId val="50991872"/>
        <c:scaling>
          <c:orientation val="minMax"/>
        </c:scaling>
        <c:delete val="0"/>
        <c:axPos val="b"/>
        <c:majorTickMark val="out"/>
        <c:minorTickMark val="none"/>
        <c:tickLblPos val="nextTo"/>
        <c:txPr>
          <a:bodyPr/>
          <a:lstStyle/>
          <a:p>
            <a:pPr>
              <a:defRPr sz="800" baseline="0"/>
            </a:pPr>
            <a:endParaRPr lang="uk-UA"/>
          </a:p>
        </c:txPr>
        <c:crossAx val="50993408"/>
        <c:crosses val="autoZero"/>
        <c:auto val="1"/>
        <c:lblAlgn val="ctr"/>
        <c:lblOffset val="100"/>
        <c:noMultiLvlLbl val="0"/>
      </c:catAx>
      <c:valAx>
        <c:axId val="50993408"/>
        <c:scaling>
          <c:orientation val="minMax"/>
        </c:scaling>
        <c:delete val="0"/>
        <c:axPos val="l"/>
        <c:majorGridlines/>
        <c:numFmt formatCode="General" sourceLinked="1"/>
        <c:majorTickMark val="out"/>
        <c:minorTickMark val="none"/>
        <c:tickLblPos val="nextTo"/>
        <c:txPr>
          <a:bodyPr/>
          <a:lstStyle/>
          <a:p>
            <a:pPr>
              <a:defRPr sz="800" baseline="0"/>
            </a:pPr>
            <a:endParaRPr lang="uk-UA"/>
          </a:p>
        </c:txPr>
        <c:crossAx val="50991872"/>
        <c:crosses val="autoZero"/>
        <c:crossBetween val="between"/>
      </c:valAx>
    </c:plotArea>
    <c:legend>
      <c:legendPos val="b"/>
      <c:layout>
        <c:manualLayout>
          <c:xMode val="edge"/>
          <c:yMode val="edge"/>
          <c:x val="0.28352356181207455"/>
          <c:y val="0.7976205743011765"/>
          <c:w val="0.43295258853153512"/>
          <c:h val="0.1726292447334298"/>
        </c:manualLayout>
      </c:layout>
      <c:overlay val="0"/>
      <c:txPr>
        <a:bodyPr/>
        <a:lstStyle/>
        <a:p>
          <a:pPr>
            <a:defRPr sz="800" baseline="0"/>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Бур15</b:Tag>
    <b:SourceType>JournalArticle</b:SourceType>
    <b:Guid>{555D96EC-E723-44CC-B05F-C2FD7699566A}</b:Guid>
    <b:Author>
      <b:Author>
        <b:NameList>
          <b:Person>
            <b:Last>Буров О.Ю</b:Last>
          </b:Person>
        </b:NameList>
      </b:Author>
    </b:Author>
    <b:Title>Технології та інновації в діяльності людини ери інформації: людина та ІКТ</b:Title>
    <b:Year>2015</b:Year>
    <b:City>Київ</b:City>
    <b:LCID>uk-UA</b:LCID>
    <b:JournalName>Інформаційні технології та засоби навчання</b:JournalName>
    <b:Pages>1-13</b:Pages>
    <b:Volume>50</b:Volume>
    <b:Issue>6</b:Issue>
    <b:RefOrder>1</b:RefOrder>
  </b:Source>
</b:Sources>
</file>

<file path=customXml/itemProps1.xml><?xml version="1.0" encoding="utf-8"?>
<ds:datastoreItem xmlns:ds="http://schemas.openxmlformats.org/officeDocument/2006/customXml" ds:itemID="{199CA255-230B-4A63-8B14-4D709226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shablon_itzn</Template>
  <TotalTime>633</TotalTime>
  <Pages>4</Pages>
  <Words>8829</Words>
  <Characters>5034</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Інформаційні технології і засоби навчання</vt:lpstr>
      <vt:lpstr>Інформаційні технології і засоби навчання</vt:lpstr>
    </vt:vector>
  </TitlesOfParts>
  <Company>Microsoft</Company>
  <LinksUpToDate>false</LinksUpToDate>
  <CharactersWithSpaces>13836</CharactersWithSpaces>
  <SharedDoc>false</SharedDoc>
  <HLinks>
    <vt:vector size="12" baseType="variant">
      <vt:variant>
        <vt:i4>7733282</vt:i4>
      </vt:variant>
      <vt:variant>
        <vt:i4>18</vt:i4>
      </vt:variant>
      <vt:variant>
        <vt:i4>0</vt:i4>
      </vt:variant>
      <vt:variant>
        <vt:i4>5</vt:i4>
      </vt:variant>
      <vt:variant>
        <vt:lpwstr>http://www.slovarik.kiev.ua/ojegov/k/86798.html</vt:lpwstr>
      </vt:variant>
      <vt:variant>
        <vt:lpwstr/>
      </vt:variant>
      <vt:variant>
        <vt:i4>65630</vt:i4>
      </vt:variant>
      <vt:variant>
        <vt:i4>15</vt:i4>
      </vt:variant>
      <vt:variant>
        <vt:i4>0</vt:i4>
      </vt:variant>
      <vt:variant>
        <vt:i4>5</vt:i4>
      </vt:variant>
      <vt:variant>
        <vt:lpwstr>http://journal.iitta.gov.ua/index.php/itlt/about/submissions</vt:lpwstr>
      </vt:variant>
      <vt:variant>
        <vt:lpwstr>authorGuidelines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Інформаційні технології і засоби навчання</dc:title>
  <dc:creator>АЮ</dc:creator>
  <cp:lastModifiedBy>user</cp:lastModifiedBy>
  <cp:revision>17</cp:revision>
  <cp:lastPrinted>2013-03-07T17:46:00Z</cp:lastPrinted>
  <dcterms:created xsi:type="dcterms:W3CDTF">2018-03-16T18:08:00Z</dcterms:created>
  <dcterms:modified xsi:type="dcterms:W3CDTF">2018-03-26T20:22:00Z</dcterms:modified>
</cp:coreProperties>
</file>